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E5310E" w:rsidRDefault="00151160" w:rsidP="00E5310E">
      <w:pPr>
        <w:jc w:val="center"/>
        <w:rPr>
          <w:sz w:val="28"/>
          <w:szCs w:val="28"/>
        </w:rPr>
      </w:pPr>
      <w:r w:rsidRPr="0083732B">
        <w:rPr>
          <w:noProof/>
          <w:sz w:val="28"/>
          <w:szCs w:val="28"/>
        </w:rPr>
        <w:drawing>
          <wp:inline distT="0" distB="0" distL="0" distR="0" wp14:anchorId="7A1D5C3D" wp14:editId="53688B31">
            <wp:extent cx="5940425" cy="8168005"/>
            <wp:effectExtent l="0" t="0" r="0" b="0"/>
            <wp:docPr id="1" name="Рисунок 1" descr="C:\Users\Admin\Desktop\Ирина 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D7" w:rsidRDefault="00C119D7" w:rsidP="00E5310E">
      <w:pPr>
        <w:ind w:firstLine="567"/>
        <w:jc w:val="both"/>
        <w:rPr>
          <w:sz w:val="28"/>
          <w:szCs w:val="28"/>
        </w:rPr>
      </w:pPr>
    </w:p>
    <w:p w:rsidR="00C119D7" w:rsidRDefault="00C119D7" w:rsidP="00E5310E">
      <w:pPr>
        <w:ind w:firstLine="567"/>
        <w:jc w:val="both"/>
        <w:rPr>
          <w:sz w:val="28"/>
          <w:szCs w:val="28"/>
        </w:rPr>
      </w:pPr>
    </w:p>
    <w:p w:rsidR="00C119D7" w:rsidRDefault="00C119D7" w:rsidP="00E5310E">
      <w:pPr>
        <w:ind w:firstLine="567"/>
        <w:jc w:val="both"/>
        <w:rPr>
          <w:sz w:val="28"/>
          <w:szCs w:val="28"/>
        </w:rPr>
      </w:pPr>
    </w:p>
    <w:p w:rsidR="00C119D7" w:rsidRDefault="00C119D7" w:rsidP="00E5310E">
      <w:pPr>
        <w:ind w:firstLine="567"/>
        <w:jc w:val="both"/>
        <w:rPr>
          <w:sz w:val="28"/>
          <w:szCs w:val="28"/>
        </w:rPr>
      </w:pPr>
    </w:p>
    <w:p w:rsidR="00110F7B" w:rsidRPr="00913B6B" w:rsidRDefault="00E5310E" w:rsidP="00E5310E">
      <w:pPr>
        <w:ind w:firstLine="567"/>
        <w:jc w:val="both"/>
        <w:rPr>
          <w:sz w:val="26"/>
          <w:szCs w:val="26"/>
        </w:rPr>
      </w:pPr>
      <w:r w:rsidRPr="00913B6B">
        <w:rPr>
          <w:sz w:val="26"/>
          <w:szCs w:val="26"/>
        </w:rPr>
        <w:lastRenderedPageBreak/>
        <w:t xml:space="preserve">Рабочая программа учебной дисциплины </w:t>
      </w:r>
      <w:r w:rsidR="00075C5C" w:rsidRPr="00913B6B">
        <w:rPr>
          <w:sz w:val="26"/>
          <w:szCs w:val="26"/>
        </w:rPr>
        <w:t xml:space="preserve">Информационные технологии в профессиональной деятельности </w:t>
      </w:r>
      <w:r w:rsidRPr="00913B6B">
        <w:rPr>
          <w:sz w:val="26"/>
          <w:szCs w:val="26"/>
        </w:rPr>
        <w:t>разработана на основе</w:t>
      </w:r>
      <w:r w:rsidR="00110F7B" w:rsidRPr="00913B6B">
        <w:rPr>
          <w:sz w:val="26"/>
          <w:szCs w:val="26"/>
        </w:rPr>
        <w:t>:</w:t>
      </w:r>
    </w:p>
    <w:p w:rsidR="00E5310E" w:rsidRPr="00913B6B" w:rsidRDefault="00110F7B" w:rsidP="00E5310E">
      <w:pPr>
        <w:ind w:firstLine="567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-</w:t>
      </w:r>
      <w:r w:rsidR="00E5310E" w:rsidRPr="00913B6B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</w:t>
      </w:r>
      <w:r w:rsidR="00BA55EE" w:rsidRPr="00913B6B">
        <w:rPr>
          <w:sz w:val="26"/>
          <w:szCs w:val="26"/>
        </w:rPr>
        <w:t>22.02.06 Сварочное производство</w:t>
      </w:r>
    </w:p>
    <w:p w:rsidR="00110F7B" w:rsidRPr="00913B6B" w:rsidRDefault="00110F7B" w:rsidP="008943A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- основной профессиональной образовательной программы по специальности 22.02.06 Сварочное производство</w:t>
      </w:r>
      <w:r w:rsidR="008943A2" w:rsidRPr="00913B6B">
        <w:rPr>
          <w:sz w:val="26"/>
          <w:szCs w:val="26"/>
        </w:rPr>
        <w:t>.</w:t>
      </w:r>
    </w:p>
    <w:p w:rsidR="00E5310E" w:rsidRPr="00913B6B" w:rsidRDefault="00E5310E" w:rsidP="00E5310E">
      <w:pPr>
        <w:ind w:firstLine="567"/>
        <w:rPr>
          <w:bCs/>
          <w:i/>
          <w:sz w:val="26"/>
          <w:szCs w:val="26"/>
          <w:u w:val="single"/>
        </w:rPr>
      </w:pPr>
    </w:p>
    <w:p w:rsidR="001F4627" w:rsidRPr="00913B6B" w:rsidRDefault="001F4627">
      <w:pPr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br w:type="page"/>
      </w:r>
    </w:p>
    <w:p w:rsidR="008645A3" w:rsidRPr="00913B6B" w:rsidRDefault="008645A3" w:rsidP="008645A3">
      <w:pPr>
        <w:pStyle w:val="aa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13B6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8645A3" w:rsidRPr="00913B6B" w:rsidRDefault="008645A3" w:rsidP="008645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t>1.1. Область применения программы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Программа учебной дисциплины информационные технологии в профессиональной деятельности является частью программы в соответствии с ФГОС СПО ППССЗ по специальности </w:t>
      </w:r>
      <w:r w:rsidRPr="00913B6B">
        <w:rPr>
          <w:i/>
          <w:sz w:val="26"/>
          <w:szCs w:val="26"/>
          <w:u w:val="single"/>
        </w:rPr>
        <w:t>22.02.06 «Сварочное производство»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Учебная программа дисциплины «Информационные технологии в профессиональной деятельности» принадлежит к профессиональному циклу</w:t>
      </w:r>
      <w:r w:rsidR="008943A2" w:rsidRPr="00913B6B">
        <w:rPr>
          <w:sz w:val="26"/>
          <w:szCs w:val="26"/>
        </w:rPr>
        <w:t xml:space="preserve"> общепрофессиональных дисциплин, является дисциплиной ФГОС СПО и из вариативной части ОПОП.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Для дальнейшего формирования профессиональных компетенций: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lastRenderedPageBreak/>
        <w:t>ПК 1.4. Выбирать и рассчитывать основные параметры режимов работы соответствующего оборудования.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1.5. Выбирать вид и параметры режимов обработки материала с учётом применяемой технологии.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2.3. Оценивать эффективность производственной деятельности.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3.2. Производить типовые технические расчёты при проектировании и проверке на прочность элементов механических систем.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3.5. Проводить патентные исследования под руководством квалифицированных специалистов.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F3A19" w:rsidRPr="00913B6B" w:rsidRDefault="00EF3A19" w:rsidP="00EF3A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ПК 4.5. Оформлять документацию по контролю качества сварки.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обучающийся должен </w:t>
      </w:r>
      <w:r w:rsidRPr="00913B6B">
        <w:rPr>
          <w:b/>
          <w:sz w:val="26"/>
          <w:szCs w:val="26"/>
        </w:rPr>
        <w:t>уметь:</w:t>
      </w:r>
    </w:p>
    <w:p w:rsidR="001F68F1" w:rsidRPr="00913B6B" w:rsidRDefault="001F68F1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- использовать пакеты прикладных программ для разработки конструкторской документации и проектирования технологических процессов; </w:t>
      </w:r>
    </w:p>
    <w:p w:rsidR="000841C7" w:rsidRPr="00913B6B" w:rsidRDefault="000841C7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>- пользоваться прикладным программным обеспечением в сфере профессиональной деятельно</w:t>
      </w:r>
      <w:r w:rsidRPr="00913B6B">
        <w:rPr>
          <w:i/>
          <w:sz w:val="26"/>
          <w:szCs w:val="26"/>
        </w:rPr>
        <w:softHyphen/>
        <w:t xml:space="preserve">сти и владеть методами сбора, хранения и обработки информации; </w:t>
      </w:r>
    </w:p>
    <w:p w:rsidR="000841C7" w:rsidRPr="00913B6B" w:rsidRDefault="000841C7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 xml:space="preserve">- осуществлять поиск информации на компьютерных носителях, в локальных и глобальных информационных сетях; </w:t>
      </w:r>
    </w:p>
    <w:p w:rsidR="000841C7" w:rsidRPr="00913B6B" w:rsidRDefault="000841C7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lastRenderedPageBreak/>
        <w:t xml:space="preserve">- использовать программное обеспечение в профессиональной деятельности; </w:t>
      </w:r>
    </w:p>
    <w:p w:rsidR="000841C7" w:rsidRPr="00913B6B" w:rsidRDefault="000841C7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>- применять компьютерные и телекоммуникационные средства.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3B6B">
        <w:rPr>
          <w:b/>
          <w:sz w:val="26"/>
          <w:szCs w:val="26"/>
        </w:rPr>
        <w:t>знать:</w:t>
      </w:r>
    </w:p>
    <w:p w:rsidR="001F68F1" w:rsidRPr="00913B6B" w:rsidRDefault="001F68F1" w:rsidP="008645A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13B6B">
        <w:rPr>
          <w:rFonts w:ascii="Times New Roman" w:hAnsi="Times New Roman" w:cs="Times New Roman"/>
          <w:sz w:val="26"/>
          <w:szCs w:val="26"/>
        </w:rPr>
        <w:t>- состав, функции и возможности использования информационных интеллектом</w:t>
      </w:r>
    </w:p>
    <w:p w:rsidR="008645A3" w:rsidRPr="00913B6B" w:rsidRDefault="001F68F1" w:rsidP="008645A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13B6B">
        <w:rPr>
          <w:rFonts w:ascii="Times New Roman" w:hAnsi="Times New Roman" w:cs="Times New Roman"/>
          <w:sz w:val="26"/>
          <w:szCs w:val="26"/>
        </w:rPr>
        <w:t>- основные правила и методы работы</w:t>
      </w:r>
      <w:r w:rsidR="000841C7" w:rsidRPr="00913B6B">
        <w:rPr>
          <w:rFonts w:ascii="Times New Roman" w:hAnsi="Times New Roman" w:cs="Times New Roman"/>
          <w:sz w:val="26"/>
          <w:szCs w:val="26"/>
        </w:rPr>
        <w:t xml:space="preserve"> с пакетами прикладных программ;</w:t>
      </w:r>
    </w:p>
    <w:p w:rsidR="000841C7" w:rsidRPr="00913B6B" w:rsidRDefault="000841C7" w:rsidP="008645A3">
      <w:pPr>
        <w:pStyle w:val="ConsPlusNonformat"/>
        <w:widowControl/>
        <w:jc w:val="both"/>
        <w:rPr>
          <w:rFonts w:ascii="Times New Roman" w:hAnsi="Times New Roman" w:cs="Times New Roman"/>
          <w:i/>
          <w:sz w:val="26"/>
          <w:szCs w:val="26"/>
        </w:rPr>
      </w:pPr>
      <w:r w:rsidRPr="00913B6B">
        <w:rPr>
          <w:rFonts w:ascii="Times New Roman" w:hAnsi="Times New Roman" w:cs="Times New Roman"/>
          <w:sz w:val="26"/>
          <w:szCs w:val="26"/>
        </w:rPr>
        <w:t xml:space="preserve">- </w:t>
      </w:r>
      <w:r w:rsidRPr="00913B6B">
        <w:rPr>
          <w:rFonts w:ascii="Times New Roman" w:hAnsi="Times New Roman" w:cs="Times New Roman"/>
          <w:i/>
          <w:sz w:val="26"/>
          <w:szCs w:val="26"/>
        </w:rPr>
        <w:t>техно</w:t>
      </w:r>
      <w:r w:rsidRPr="00913B6B">
        <w:rPr>
          <w:rFonts w:ascii="Times New Roman" w:hAnsi="Times New Roman" w:cs="Times New Roman"/>
          <w:i/>
          <w:sz w:val="26"/>
          <w:szCs w:val="26"/>
        </w:rPr>
        <w:softHyphen/>
        <w:t xml:space="preserve">логию поиска информации; </w:t>
      </w:r>
    </w:p>
    <w:p w:rsidR="000841C7" w:rsidRPr="00913B6B" w:rsidRDefault="000841C7" w:rsidP="008645A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13B6B">
        <w:rPr>
          <w:rFonts w:ascii="Times New Roman" w:hAnsi="Times New Roman" w:cs="Times New Roman"/>
          <w:i/>
          <w:sz w:val="26"/>
          <w:szCs w:val="26"/>
        </w:rPr>
        <w:t>- технологию освоения па</w:t>
      </w:r>
      <w:r w:rsidRPr="00913B6B">
        <w:rPr>
          <w:rFonts w:ascii="Times New Roman" w:hAnsi="Times New Roman" w:cs="Times New Roman"/>
          <w:i/>
          <w:sz w:val="26"/>
          <w:szCs w:val="26"/>
        </w:rPr>
        <w:softHyphen/>
        <w:t>кетов прикладных программ</w:t>
      </w:r>
    </w:p>
    <w:p w:rsidR="008645A3" w:rsidRPr="00913B6B" w:rsidRDefault="008645A3" w:rsidP="008645A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3B6B">
        <w:rPr>
          <w:b/>
          <w:sz w:val="26"/>
          <w:szCs w:val="26"/>
        </w:rPr>
        <w:t>1.4. Рекомендуемое количество часов на освоение примерной программы учебной дисциплины: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максимальной учебной нагрузки обучающегося </w:t>
      </w:r>
      <w:r w:rsidR="002A1C49" w:rsidRPr="00913B6B">
        <w:rPr>
          <w:b/>
          <w:iCs/>
          <w:sz w:val="26"/>
          <w:szCs w:val="26"/>
        </w:rPr>
        <w:t>120</w:t>
      </w:r>
      <w:r w:rsidRPr="00913B6B">
        <w:rPr>
          <w:sz w:val="26"/>
          <w:szCs w:val="26"/>
        </w:rPr>
        <w:t xml:space="preserve"> часа, в том числе: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обязательной аудиторной учебной нагрузки обучающегося </w:t>
      </w:r>
      <w:r w:rsidR="002A1C49" w:rsidRPr="00913B6B">
        <w:rPr>
          <w:b/>
          <w:sz w:val="26"/>
          <w:szCs w:val="26"/>
        </w:rPr>
        <w:t>80</w:t>
      </w:r>
      <w:r w:rsidRPr="00913B6B">
        <w:rPr>
          <w:sz w:val="26"/>
          <w:szCs w:val="26"/>
        </w:rPr>
        <w:t xml:space="preserve"> часов;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самостоятельной работы обучающегося </w:t>
      </w:r>
      <w:r w:rsidR="002A1C49" w:rsidRPr="00913B6B">
        <w:rPr>
          <w:b/>
          <w:iCs/>
          <w:sz w:val="26"/>
          <w:szCs w:val="26"/>
        </w:rPr>
        <w:t>40</w:t>
      </w:r>
      <w:r w:rsidRPr="00913B6B">
        <w:rPr>
          <w:sz w:val="26"/>
          <w:szCs w:val="26"/>
        </w:rPr>
        <w:t xml:space="preserve"> часа.</w:t>
      </w: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8645A3" w:rsidRPr="00913B6B" w:rsidRDefault="008645A3" w:rsidP="0086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708F0" w:rsidRPr="00913B6B" w:rsidRDefault="001708F0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075C5C" w:rsidRPr="00913B6B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075C5C" w:rsidRPr="00913B6B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075C5C" w:rsidRPr="00913B6B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075C5C" w:rsidRPr="00913B6B" w:rsidRDefault="00075C5C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  <w:u w:val="single"/>
        </w:rPr>
      </w:pPr>
      <w:r w:rsidRPr="00913B6B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3B6B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3B6B" w:rsidRDefault="00D33626" w:rsidP="00D33626">
            <w:pPr>
              <w:jc w:val="center"/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D33626" w:rsidP="00D33626">
            <w:pPr>
              <w:jc w:val="center"/>
              <w:rPr>
                <w:iCs/>
                <w:sz w:val="26"/>
                <w:szCs w:val="26"/>
              </w:rPr>
            </w:pPr>
            <w:r w:rsidRPr="00913B6B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3B6B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3B6B" w:rsidRDefault="00D33626" w:rsidP="00D33626">
            <w:pPr>
              <w:rPr>
                <w:b/>
                <w:sz w:val="26"/>
                <w:szCs w:val="26"/>
                <w:highlight w:val="yellow"/>
              </w:rPr>
            </w:pPr>
            <w:r w:rsidRPr="00913B6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115DB4" w:rsidP="00D33626">
            <w:pPr>
              <w:jc w:val="center"/>
              <w:rPr>
                <w:b/>
                <w:iCs/>
                <w:sz w:val="26"/>
                <w:szCs w:val="26"/>
              </w:rPr>
            </w:pPr>
            <w:r w:rsidRPr="00913B6B">
              <w:rPr>
                <w:b/>
                <w:iCs/>
                <w:sz w:val="26"/>
                <w:szCs w:val="26"/>
              </w:rPr>
              <w:t>120</w:t>
            </w:r>
          </w:p>
        </w:tc>
      </w:tr>
      <w:tr w:rsidR="00D33626" w:rsidRPr="00913B6B" w:rsidTr="00450335">
        <w:tc>
          <w:tcPr>
            <w:tcW w:w="8472" w:type="dxa"/>
            <w:shd w:val="clear" w:color="auto" w:fill="auto"/>
          </w:tcPr>
          <w:p w:rsidR="00D33626" w:rsidRPr="00913B6B" w:rsidRDefault="00D33626" w:rsidP="00D33626">
            <w:pPr>
              <w:jc w:val="both"/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837CB1" w:rsidP="00F43880">
            <w:pPr>
              <w:jc w:val="center"/>
              <w:rPr>
                <w:b/>
                <w:iCs/>
                <w:sz w:val="26"/>
                <w:szCs w:val="26"/>
              </w:rPr>
            </w:pPr>
            <w:r w:rsidRPr="00913B6B">
              <w:rPr>
                <w:b/>
                <w:iCs/>
                <w:sz w:val="26"/>
                <w:szCs w:val="26"/>
              </w:rPr>
              <w:t>80</w:t>
            </w:r>
          </w:p>
        </w:tc>
      </w:tr>
      <w:tr w:rsidR="00D33626" w:rsidRPr="00913B6B" w:rsidTr="00450335">
        <w:tc>
          <w:tcPr>
            <w:tcW w:w="8472" w:type="dxa"/>
            <w:shd w:val="clear" w:color="auto" w:fill="auto"/>
          </w:tcPr>
          <w:p w:rsidR="00D33626" w:rsidRPr="00913B6B" w:rsidRDefault="00D33626" w:rsidP="00D33626">
            <w:pPr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D33626" w:rsidP="00D33626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3B6B" w:rsidTr="00450335">
        <w:tc>
          <w:tcPr>
            <w:tcW w:w="8472" w:type="dxa"/>
            <w:shd w:val="clear" w:color="auto" w:fill="auto"/>
          </w:tcPr>
          <w:p w:rsidR="00D33626" w:rsidRPr="00913B6B" w:rsidRDefault="008C5BEA" w:rsidP="00D33626">
            <w:pPr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работы</w:t>
            </w:r>
            <w:r w:rsidR="00D33626" w:rsidRPr="00913B6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837CB1" w:rsidP="00D33626">
            <w:pPr>
              <w:jc w:val="center"/>
              <w:rPr>
                <w:iCs/>
                <w:sz w:val="26"/>
                <w:szCs w:val="26"/>
              </w:rPr>
            </w:pPr>
            <w:r w:rsidRPr="00913B6B">
              <w:rPr>
                <w:iCs/>
                <w:sz w:val="26"/>
                <w:szCs w:val="26"/>
              </w:rPr>
              <w:t>60</w:t>
            </w:r>
          </w:p>
        </w:tc>
      </w:tr>
      <w:tr w:rsidR="00D33626" w:rsidRPr="00913B6B" w:rsidTr="00450335">
        <w:tc>
          <w:tcPr>
            <w:tcW w:w="8472" w:type="dxa"/>
            <w:shd w:val="clear" w:color="auto" w:fill="auto"/>
          </w:tcPr>
          <w:p w:rsidR="00D33626" w:rsidRPr="00913B6B" w:rsidRDefault="00D33626" w:rsidP="00D33626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3B6B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3B6B" w:rsidRDefault="00115DB4" w:rsidP="00D33626">
            <w:pPr>
              <w:jc w:val="center"/>
              <w:rPr>
                <w:b/>
                <w:iCs/>
                <w:sz w:val="26"/>
                <w:szCs w:val="26"/>
              </w:rPr>
            </w:pPr>
            <w:r w:rsidRPr="00913B6B"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D33626" w:rsidRPr="00913B6B">
        <w:tc>
          <w:tcPr>
            <w:tcW w:w="10188" w:type="dxa"/>
            <w:gridSpan w:val="2"/>
            <w:shd w:val="clear" w:color="auto" w:fill="auto"/>
          </w:tcPr>
          <w:p w:rsidR="00D33626" w:rsidRPr="00913B6B" w:rsidRDefault="00B520E2" w:rsidP="00B70A7E">
            <w:pPr>
              <w:rPr>
                <w:iCs/>
                <w:sz w:val="26"/>
                <w:szCs w:val="26"/>
              </w:rPr>
            </w:pPr>
            <w:r w:rsidRPr="00913B6B">
              <w:rPr>
                <w:rFonts w:eastAsia="Calibri"/>
                <w:b/>
                <w:iCs/>
                <w:sz w:val="26"/>
                <w:szCs w:val="26"/>
              </w:rPr>
              <w:t xml:space="preserve">Промежуточная аттестация  в форме </w:t>
            </w:r>
            <w:r w:rsidRPr="00913B6B">
              <w:rPr>
                <w:rFonts w:eastAsia="Calibri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D33626" w:rsidRPr="00913B6B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3B6B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D2E8F" w:rsidRPr="007F5BD1" w:rsidRDefault="001D2E8F" w:rsidP="001D2E8F">
      <w:pPr>
        <w:jc w:val="center"/>
        <w:rPr>
          <w:b/>
        </w:rPr>
      </w:pPr>
      <w:r w:rsidRPr="007F5BD1">
        <w:rPr>
          <w:b/>
        </w:rPr>
        <w:lastRenderedPageBreak/>
        <w:t>2.2. ТЕМАТИЧЕСКИЙ ПЛАН И СОДЕРЖАНИЕ УЧЕБНОЙ ДИСЦИПЛИНЫ</w:t>
      </w:r>
    </w:p>
    <w:p w:rsidR="001D2E8F" w:rsidRPr="007F5BD1" w:rsidRDefault="001D2E8F" w:rsidP="001D2E8F">
      <w:pPr>
        <w:jc w:val="center"/>
        <w:rPr>
          <w:i/>
        </w:rPr>
      </w:pPr>
      <w:r w:rsidRPr="007F5BD1">
        <w:rPr>
          <w:i/>
        </w:rPr>
        <w:t>Информационные технологии в профессиональной деятельности</w:t>
      </w:r>
    </w:p>
    <w:tbl>
      <w:tblPr>
        <w:tblpPr w:leftFromText="180" w:rightFromText="180" w:vertAnchor="page" w:horzAnchor="margin" w:tblpY="1932"/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14"/>
        <w:gridCol w:w="22"/>
        <w:gridCol w:w="8677"/>
        <w:gridCol w:w="1342"/>
        <w:gridCol w:w="1364"/>
      </w:tblGrid>
      <w:tr w:rsidR="001D2E8F" w:rsidRPr="007F5BD1" w:rsidTr="00292361">
        <w:trPr>
          <w:trHeight w:val="480"/>
        </w:trPr>
        <w:tc>
          <w:tcPr>
            <w:tcW w:w="280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rPr>
                <w:b/>
                <w:bCs/>
              </w:rPr>
              <w:t>Объем часов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rPr>
                <w:b/>
                <w:bCs/>
              </w:rPr>
              <w:t>Уровень освоения</w:t>
            </w:r>
          </w:p>
        </w:tc>
      </w:tr>
      <w:tr w:rsidR="001D2E8F" w:rsidRPr="007F5BD1" w:rsidTr="00292361">
        <w:tc>
          <w:tcPr>
            <w:tcW w:w="280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1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2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3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4</w:t>
            </w:r>
          </w:p>
        </w:tc>
      </w:tr>
      <w:tr w:rsidR="001D2E8F" w:rsidRPr="007F5BD1" w:rsidTr="00292361">
        <w:tc>
          <w:tcPr>
            <w:tcW w:w="12015" w:type="dxa"/>
            <w:gridSpan w:val="4"/>
          </w:tcPr>
          <w:p w:rsidR="001D2E8F" w:rsidRPr="007F5BD1" w:rsidRDefault="001D2E8F" w:rsidP="00292361">
            <w:pPr>
              <w:jc w:val="center"/>
              <w:rPr>
                <w:b/>
                <w:bCs/>
              </w:rPr>
            </w:pPr>
            <w:r w:rsidRPr="007F5BD1">
              <w:rPr>
                <w:b/>
                <w:bCs/>
              </w:rPr>
              <w:t>Раздел 1.</w:t>
            </w:r>
          </w:p>
          <w:p w:rsidR="001D2E8F" w:rsidRPr="007F5BD1" w:rsidRDefault="001D2E8F" w:rsidP="00292361">
            <w:pPr>
              <w:jc w:val="center"/>
              <w:rPr>
                <w:bCs/>
              </w:rPr>
            </w:pPr>
            <w:r w:rsidRPr="007F5BD1">
              <w:rPr>
                <w:b/>
              </w:rPr>
              <w:t>Конструкторские САПР и их проектирующие подсистемы</w:t>
            </w:r>
          </w:p>
        </w:tc>
        <w:tc>
          <w:tcPr>
            <w:tcW w:w="1342" w:type="dxa"/>
          </w:tcPr>
          <w:p w:rsidR="001D2E8F" w:rsidRPr="007F5BD1" w:rsidRDefault="001D2E8F" w:rsidP="001D2E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7F5BD1" w:rsidRDefault="001D2E8F" w:rsidP="00292361">
            <w:pPr>
              <w:rPr>
                <w:b/>
                <w:bCs/>
              </w:rPr>
            </w:pPr>
          </w:p>
        </w:tc>
      </w:tr>
      <w:tr w:rsidR="001D2E8F" w:rsidRPr="007F5BD1" w:rsidTr="00292361">
        <w:trPr>
          <w:trHeight w:val="251"/>
        </w:trPr>
        <w:tc>
          <w:tcPr>
            <w:tcW w:w="2802" w:type="dxa"/>
            <w:vMerge w:val="restart"/>
          </w:tcPr>
          <w:p w:rsidR="001D2E8F" w:rsidRPr="007F5BD1" w:rsidRDefault="001D2E8F" w:rsidP="00292361">
            <w:pPr>
              <w:jc w:val="center"/>
              <w:rPr>
                <w:bCs/>
              </w:rPr>
            </w:pPr>
            <w:r w:rsidRPr="007F5BD1">
              <w:rPr>
                <w:bCs/>
              </w:rPr>
              <w:t>Тема 1.1.</w:t>
            </w:r>
          </w:p>
          <w:p w:rsidR="001D2E8F" w:rsidRPr="007F5BD1" w:rsidRDefault="001D2E8F" w:rsidP="00292361">
            <w:pPr>
              <w:jc w:val="center"/>
            </w:pPr>
            <w:r w:rsidRPr="007F5BD1">
              <w:t>Информационные системы.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rPr>
                <w:b/>
                <w:bCs/>
              </w:rPr>
            </w:pPr>
            <w:r w:rsidRPr="007F5BD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E0F1C" w:rsidRDefault="001D2E8F" w:rsidP="00292361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rPr>
                <w:b/>
                <w:bCs/>
              </w:rPr>
            </w:pPr>
            <w:r w:rsidRPr="007F5BD1">
              <w:rPr>
                <w:bCs/>
              </w:rPr>
              <w:t>2</w:t>
            </w:r>
          </w:p>
        </w:tc>
      </w:tr>
      <w:tr w:rsidR="001D2E8F" w:rsidRPr="007F5BD1" w:rsidTr="00292361">
        <w:trPr>
          <w:trHeight w:val="469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pStyle w:val="1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36" w:type="dxa"/>
            <w:gridSpan w:val="2"/>
          </w:tcPr>
          <w:p w:rsidR="001D2E8F" w:rsidRPr="00A843E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843E2">
              <w:rPr>
                <w:bCs/>
              </w:rPr>
              <w:t>1.</w:t>
            </w:r>
          </w:p>
        </w:tc>
        <w:tc>
          <w:tcPr>
            <w:tcW w:w="8677" w:type="dxa"/>
          </w:tcPr>
          <w:p w:rsidR="001D2E8F" w:rsidRPr="007F5BD1" w:rsidRDefault="001D2E8F" w:rsidP="00292361">
            <w:pPr>
              <w:jc w:val="both"/>
            </w:pPr>
            <w:r w:rsidRPr="007F5BD1">
              <w:t>Классификаци</w:t>
            </w:r>
            <w:r>
              <w:t>я и характеристика современных</w:t>
            </w:r>
            <w:r w:rsidRPr="007F5BD1">
              <w:t xml:space="preserve"> информационных систем.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rPr>
          <w:trHeight w:val="255"/>
        </w:trPr>
        <w:tc>
          <w:tcPr>
            <w:tcW w:w="2802" w:type="dxa"/>
            <w:vMerge w:val="restart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7F5BD1">
              <w:rPr>
                <w:rFonts w:eastAsia="Calibri"/>
                <w:bCs/>
              </w:rPr>
              <w:t xml:space="preserve">Тема 1.2. </w:t>
            </w:r>
          </w:p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t>Отечественные конструкторские САПР и их проектирующие подсистемы</w:t>
            </w:r>
            <w:r w:rsidRPr="007F5BD1">
              <w:rPr>
                <w:b/>
              </w:rPr>
              <w:t>.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F5BD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E0F1C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F5BD1">
              <w:rPr>
                <w:bCs/>
              </w:rPr>
              <w:t>2</w:t>
            </w:r>
          </w:p>
        </w:tc>
      </w:tr>
      <w:tr w:rsidR="001D2E8F" w:rsidRPr="007F5BD1" w:rsidTr="00292361">
        <w:trPr>
          <w:trHeight w:val="327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14" w:type="dxa"/>
          </w:tcPr>
          <w:p w:rsidR="001D2E8F" w:rsidRPr="007F5BD1" w:rsidRDefault="001D2E8F" w:rsidP="00292361">
            <w:pPr>
              <w:jc w:val="both"/>
            </w:pPr>
            <w:r>
              <w:t>1</w:t>
            </w:r>
            <w:r w:rsidRPr="007F5BD1">
              <w:t>.</w:t>
            </w:r>
          </w:p>
        </w:tc>
        <w:tc>
          <w:tcPr>
            <w:tcW w:w="8699" w:type="dxa"/>
            <w:gridSpan w:val="2"/>
          </w:tcPr>
          <w:p w:rsidR="001D2E8F" w:rsidRPr="00A843E2" w:rsidRDefault="001D2E8F" w:rsidP="00292361">
            <w:pPr>
              <w:jc w:val="both"/>
            </w:pPr>
            <w:r w:rsidRPr="007F5BD1">
              <w:t>Назначение, структура, функциональные возможности и особенности системы КОМПАС 3</w:t>
            </w:r>
            <w:r w:rsidRPr="007F5BD1">
              <w:rPr>
                <w:lang w:val="en-US"/>
              </w:rPr>
              <w:t>D</w:t>
            </w:r>
            <w:r w:rsidRPr="007F5BD1">
              <w:t xml:space="preserve">, </w:t>
            </w:r>
            <w:r w:rsidRPr="007F5BD1">
              <w:rPr>
                <w:lang w:val="en-US"/>
              </w:rPr>
              <w:t>T</w:t>
            </w:r>
            <w:r w:rsidRPr="00A843E2">
              <w:t>-</w:t>
            </w:r>
            <w:r w:rsidRPr="007F5BD1">
              <w:rPr>
                <w:lang w:val="en-US"/>
              </w:rPr>
              <w:t>Flex</w:t>
            </w:r>
            <w:r w:rsidRPr="00A843E2">
              <w:t xml:space="preserve"> </w:t>
            </w:r>
            <w:r w:rsidRPr="007F5BD1">
              <w:rPr>
                <w:lang w:val="en-US"/>
              </w:rPr>
              <w:t>CAD</w:t>
            </w:r>
            <w:r w:rsidRPr="00A843E2">
              <w:t xml:space="preserve"> 3</w:t>
            </w:r>
            <w:r w:rsidRPr="007F5BD1">
              <w:rPr>
                <w:lang w:val="en-US"/>
              </w:rPr>
              <w:t>D</w:t>
            </w:r>
            <w:r w:rsidRPr="00A843E2">
              <w:t xml:space="preserve">, </w:t>
            </w:r>
            <w:r w:rsidRPr="007F5BD1">
              <w:rPr>
                <w:lang w:val="en-US"/>
              </w:rPr>
              <w:t>ADEM</w:t>
            </w:r>
            <w:r w:rsidRPr="00A843E2">
              <w:t xml:space="preserve"> </w:t>
            </w:r>
            <w:r w:rsidRPr="007F5BD1">
              <w:rPr>
                <w:lang w:val="en-US"/>
              </w:rPr>
              <w:t>CAD</w:t>
            </w:r>
            <w:r w:rsidRPr="00A843E2">
              <w:t xml:space="preserve"> </w:t>
            </w:r>
            <w:r w:rsidRPr="007F5BD1">
              <w:t>и</w:t>
            </w:r>
            <w:r w:rsidRPr="00A843E2">
              <w:t xml:space="preserve"> </w:t>
            </w:r>
            <w:r w:rsidRPr="007F5BD1">
              <w:t>др</w:t>
            </w:r>
            <w:r w:rsidRPr="00A843E2">
              <w:t>.</w:t>
            </w:r>
          </w:p>
        </w:tc>
        <w:tc>
          <w:tcPr>
            <w:tcW w:w="1342" w:type="dxa"/>
          </w:tcPr>
          <w:p w:rsidR="001D2E8F" w:rsidRPr="00474B83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2(4)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rPr>
          <w:trHeight w:val="670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9213" w:type="dxa"/>
            <w:gridSpan w:val="3"/>
            <w:tcBorders>
              <w:right w:val="single" w:sz="4" w:space="0" w:color="auto"/>
            </w:tcBorders>
          </w:tcPr>
          <w:p w:rsidR="001D2E8F" w:rsidRPr="007F5BD1" w:rsidRDefault="001D2E8F" w:rsidP="00292361">
            <w:pPr>
              <w:jc w:val="both"/>
              <w:rPr>
                <w:rFonts w:eastAsia="Calibri"/>
                <w:bCs/>
              </w:rPr>
            </w:pPr>
            <w:r w:rsidRPr="007F5BD1">
              <w:rPr>
                <w:b/>
                <w:bCs/>
              </w:rPr>
              <w:t>Практические занятия</w:t>
            </w:r>
          </w:p>
          <w:p w:rsidR="001D2E8F" w:rsidRPr="007F5BD1" w:rsidRDefault="001D2E8F" w:rsidP="00292361">
            <w:pPr>
              <w:ind w:firstLine="21"/>
              <w:jc w:val="both"/>
              <w:rPr>
                <w:rFonts w:eastAsia="Calibri"/>
                <w:bCs/>
              </w:rPr>
            </w:pPr>
            <w:r w:rsidRPr="007F5BD1">
              <w:t>Анализ особенностей работы в САПР Компас 3</w:t>
            </w:r>
            <w:r w:rsidRPr="007F5BD1">
              <w:rPr>
                <w:lang w:val="en-US"/>
              </w:rPr>
              <w:t>D</w:t>
            </w:r>
            <w:r w:rsidRPr="007F5BD1">
              <w:t>.</w:t>
            </w:r>
          </w:p>
          <w:p w:rsidR="001D2E8F" w:rsidRPr="007F5BD1" w:rsidRDefault="001D2E8F" w:rsidP="00292361">
            <w:pPr>
              <w:ind w:firstLine="21"/>
              <w:jc w:val="both"/>
              <w:rPr>
                <w:rFonts w:eastAsia="Calibri"/>
                <w:bCs/>
              </w:rPr>
            </w:pPr>
            <w:r w:rsidRPr="007F5BD1">
              <w:t xml:space="preserve">Анализ особенностей работы в системе </w:t>
            </w:r>
            <w:r w:rsidRPr="007F5BD1">
              <w:rPr>
                <w:lang w:val="en-US"/>
              </w:rPr>
              <w:t>T</w:t>
            </w:r>
            <w:r w:rsidRPr="007F5BD1">
              <w:t>-</w:t>
            </w:r>
            <w:r w:rsidRPr="007F5BD1">
              <w:rPr>
                <w:lang w:val="en-US"/>
              </w:rPr>
              <w:t>Flex</w:t>
            </w:r>
            <w:r w:rsidRPr="007F5BD1">
              <w:t xml:space="preserve"> </w:t>
            </w:r>
            <w:r w:rsidRPr="007F5BD1">
              <w:rPr>
                <w:lang w:val="en-US"/>
              </w:rPr>
              <w:t>CAD</w:t>
            </w:r>
            <w:r w:rsidRPr="007F5BD1">
              <w:t xml:space="preserve"> 3</w:t>
            </w:r>
            <w:r w:rsidRPr="007F5BD1">
              <w:rPr>
                <w:lang w:val="en-US"/>
              </w:rPr>
              <w:t>D</w:t>
            </w:r>
            <w:r w:rsidRPr="007F5BD1">
              <w:t>, ADEM</w:t>
            </w:r>
            <w:r>
              <w:t>.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:rsidR="001D2E8F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4</w:t>
            </w:r>
          </w:p>
          <w:p w:rsidR="001D2E8F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4(6)</w:t>
            </w:r>
          </w:p>
          <w:p w:rsidR="001D2E8F" w:rsidRPr="00474B83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4(8)</w:t>
            </w:r>
          </w:p>
        </w:tc>
        <w:tc>
          <w:tcPr>
            <w:tcW w:w="1364" w:type="dxa"/>
            <w:shd w:val="clear" w:color="auto" w:fill="D9D9D9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rPr>
          <w:trHeight w:val="710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F5BD1">
              <w:rPr>
                <w:b/>
                <w:bCs/>
              </w:rPr>
              <w:t>Самостоятельная работа обучающихся</w:t>
            </w:r>
            <w:r w:rsidRPr="007F5BD1">
              <w:rPr>
                <w:b/>
              </w:rPr>
              <w:t xml:space="preserve"> </w:t>
            </w:r>
          </w:p>
          <w:p w:rsidR="001D2E8F" w:rsidRPr="007F5BD1" w:rsidRDefault="001D2E8F" w:rsidP="00292361">
            <w:pPr>
              <w:jc w:val="both"/>
            </w:pPr>
            <w:r w:rsidRPr="007F5BD1">
              <w:t xml:space="preserve">Информационное обеспечение САПР: базы данных, базы знаний. </w:t>
            </w:r>
          </w:p>
          <w:p w:rsidR="001D2E8F" w:rsidRPr="007F5BD1" w:rsidRDefault="001D2E8F" w:rsidP="00292361">
            <w:pPr>
              <w:jc w:val="both"/>
            </w:pPr>
            <w:r w:rsidRPr="007F5BD1">
              <w:t>Функциональные и структурные модели автоматизированного проектирования.</w:t>
            </w:r>
          </w:p>
          <w:p w:rsidR="001D2E8F" w:rsidRPr="007F5BD1" w:rsidRDefault="001D2E8F" w:rsidP="00292361">
            <w:r w:rsidRPr="007F5BD1">
              <w:t>Аппаратура рабочих мест в автоматизированных системах проектирования и управления.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c>
          <w:tcPr>
            <w:tcW w:w="2802" w:type="dxa"/>
            <w:vMerge w:val="restart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7F5BD1">
              <w:rPr>
                <w:rFonts w:eastAsia="Calibri"/>
                <w:bCs/>
              </w:rPr>
              <w:t xml:space="preserve">Тема 1.3. </w:t>
            </w:r>
          </w:p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7F5BD1">
              <w:t>Зарубежные конструкторские САПР и их проектирующие подсистемы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jc w:val="both"/>
              <w:rPr>
                <w:b/>
              </w:rPr>
            </w:pPr>
            <w:r w:rsidRPr="007F5BD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E0F1C" w:rsidRDefault="001D2E8F" w:rsidP="00292361">
            <w:pPr>
              <w:jc w:val="center"/>
              <w:rPr>
                <w:rFonts w:eastAsia="Calibri"/>
                <w:bCs/>
              </w:rPr>
            </w:pPr>
            <w:r w:rsidRPr="00FE0F1C">
              <w:rPr>
                <w:rFonts w:eastAsia="Calibri"/>
                <w:bCs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jc w:val="center"/>
              <w:rPr>
                <w:rFonts w:eastAsia="Calibri"/>
                <w:bCs/>
              </w:rPr>
            </w:pPr>
            <w:r w:rsidRPr="007F5BD1">
              <w:rPr>
                <w:rFonts w:eastAsia="Calibri"/>
                <w:bCs/>
              </w:rPr>
              <w:t>2</w:t>
            </w:r>
          </w:p>
        </w:tc>
      </w:tr>
      <w:tr w:rsidR="001D2E8F" w:rsidRPr="007F5BD1" w:rsidTr="00292361"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14" w:type="dxa"/>
          </w:tcPr>
          <w:p w:rsidR="001D2E8F" w:rsidRPr="007F5BD1" w:rsidRDefault="001D2E8F" w:rsidP="00292361">
            <w:pPr>
              <w:jc w:val="both"/>
            </w:pPr>
            <w:r w:rsidRPr="007F5BD1">
              <w:t>1.</w:t>
            </w:r>
          </w:p>
        </w:tc>
        <w:tc>
          <w:tcPr>
            <w:tcW w:w="8699" w:type="dxa"/>
            <w:gridSpan w:val="2"/>
          </w:tcPr>
          <w:p w:rsidR="001D2E8F" w:rsidRPr="007F5BD1" w:rsidRDefault="001D2E8F" w:rsidP="00292361">
            <w:pPr>
              <w:rPr>
                <w:rFonts w:eastAsia="Calibri"/>
                <w:bCs/>
              </w:rPr>
            </w:pPr>
            <w:r w:rsidRPr="007F5BD1">
              <w:t xml:space="preserve">Назначение, структура, функциональные возможности и особенности системы </w:t>
            </w:r>
            <w:r w:rsidRPr="007F5BD1">
              <w:rPr>
                <w:lang w:val="en-US"/>
              </w:rPr>
              <w:t>PowerShape</w:t>
            </w:r>
            <w:r w:rsidRPr="007F5BD1">
              <w:t xml:space="preserve"> (</w:t>
            </w:r>
            <w:r w:rsidRPr="007F5BD1">
              <w:rPr>
                <w:lang w:val="en-US"/>
              </w:rPr>
              <w:t>DElCAM</w:t>
            </w:r>
            <w:r w:rsidRPr="007F5BD1">
              <w:t xml:space="preserve">, Великобритания), </w:t>
            </w:r>
            <w:r w:rsidRPr="007F5BD1">
              <w:rPr>
                <w:lang w:val="en-US"/>
              </w:rPr>
              <w:t>Cimatron</w:t>
            </w:r>
            <w:r w:rsidRPr="007F5BD1">
              <w:t xml:space="preserve"> </w:t>
            </w:r>
            <w:r w:rsidRPr="007F5BD1">
              <w:rPr>
                <w:lang w:val="en-US"/>
              </w:rPr>
              <w:t>CAD</w:t>
            </w:r>
            <w:r w:rsidRPr="007F5BD1">
              <w:t xml:space="preserve"> (</w:t>
            </w:r>
            <w:r w:rsidRPr="007F5BD1">
              <w:rPr>
                <w:lang w:val="en-US"/>
              </w:rPr>
              <w:t>Cimatron</w:t>
            </w:r>
            <w:r w:rsidRPr="007F5BD1">
              <w:t xml:space="preserve">, Израиль), </w:t>
            </w:r>
            <w:r w:rsidRPr="007F5BD1">
              <w:rPr>
                <w:lang w:val="en-US"/>
              </w:rPr>
              <w:t>Inventor</w:t>
            </w:r>
            <w:r w:rsidRPr="007F5BD1">
              <w:t xml:space="preserve"> (</w:t>
            </w:r>
            <w:r w:rsidRPr="007F5BD1">
              <w:rPr>
                <w:lang w:val="en-US"/>
              </w:rPr>
              <w:t>Autodesk</w:t>
            </w:r>
            <w:r w:rsidRPr="007F5BD1">
              <w:t>, США) и др.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2(10)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jc w:val="center"/>
              <w:rPr>
                <w:rFonts w:eastAsia="Calibri"/>
                <w:bCs/>
              </w:rPr>
            </w:pPr>
          </w:p>
        </w:tc>
      </w:tr>
      <w:tr w:rsidR="001D2E8F" w:rsidRPr="007F5BD1" w:rsidTr="00292361">
        <w:tc>
          <w:tcPr>
            <w:tcW w:w="2802" w:type="dxa"/>
            <w:vMerge w:val="restart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7F5BD1">
              <w:rPr>
                <w:rFonts w:eastAsia="Calibri"/>
                <w:bCs/>
              </w:rPr>
              <w:t xml:space="preserve">Тема 1.4. </w:t>
            </w:r>
          </w:p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 w:rsidRPr="007F5BD1">
              <w:t>Автоматизация подготовки и выпуска конструкторской документации в современных конструкторских САПР</w:t>
            </w: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jc w:val="both"/>
              <w:rPr>
                <w:b/>
              </w:rPr>
            </w:pPr>
            <w:r w:rsidRPr="007F5BD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E0F1C" w:rsidRDefault="001D2E8F" w:rsidP="0029236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364" w:type="dxa"/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514" w:type="dxa"/>
          </w:tcPr>
          <w:p w:rsidR="001D2E8F" w:rsidRPr="007F5BD1" w:rsidRDefault="001D2E8F" w:rsidP="00292361">
            <w:pPr>
              <w:jc w:val="both"/>
            </w:pPr>
            <w:r w:rsidRPr="007F5BD1">
              <w:t>1.</w:t>
            </w:r>
          </w:p>
        </w:tc>
        <w:tc>
          <w:tcPr>
            <w:tcW w:w="8699" w:type="dxa"/>
            <w:gridSpan w:val="2"/>
          </w:tcPr>
          <w:p w:rsidR="001D2E8F" w:rsidRPr="007F5BD1" w:rsidRDefault="001D2E8F" w:rsidP="00292361">
            <w:pPr>
              <w:jc w:val="both"/>
              <w:rPr>
                <w:bCs/>
              </w:rPr>
            </w:pPr>
            <w:r w:rsidRPr="007F5BD1">
              <w:t>Формирование конструкторской документации в САПР.</w:t>
            </w:r>
          </w:p>
        </w:tc>
        <w:tc>
          <w:tcPr>
            <w:tcW w:w="1342" w:type="dxa"/>
          </w:tcPr>
          <w:p w:rsidR="001D2E8F" w:rsidRPr="007F5BD1" w:rsidRDefault="001D2E8F" w:rsidP="00292361">
            <w:pPr>
              <w:jc w:val="center"/>
              <w:rPr>
                <w:bCs/>
              </w:rPr>
            </w:pPr>
            <w:r>
              <w:rPr>
                <w:bCs/>
              </w:rPr>
              <w:t>4(12)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F5BD1">
              <w:rPr>
                <w:bCs/>
              </w:rPr>
              <w:t>2</w:t>
            </w:r>
          </w:p>
        </w:tc>
      </w:tr>
      <w:tr w:rsidR="001D2E8F" w:rsidRPr="007F5BD1" w:rsidTr="00292361">
        <w:trPr>
          <w:trHeight w:val="470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13" w:type="dxa"/>
            <w:gridSpan w:val="3"/>
          </w:tcPr>
          <w:p w:rsidR="001D2E8F" w:rsidRPr="007F5BD1" w:rsidRDefault="001D2E8F" w:rsidP="00292361">
            <w:pPr>
              <w:jc w:val="both"/>
              <w:rPr>
                <w:b/>
                <w:bCs/>
              </w:rPr>
            </w:pPr>
            <w:r w:rsidRPr="007F5BD1">
              <w:rPr>
                <w:b/>
                <w:bCs/>
              </w:rPr>
              <w:t>Практические занятия</w:t>
            </w:r>
          </w:p>
          <w:p w:rsidR="001D2E8F" w:rsidRPr="007F5BD1" w:rsidRDefault="001D2E8F" w:rsidP="00292361">
            <w:pPr>
              <w:jc w:val="both"/>
              <w:rPr>
                <w:bCs/>
              </w:rPr>
            </w:pPr>
            <w:r w:rsidRPr="007F5BD1">
              <w:t>Оформление конструкторской документации в САПР Компас 3</w:t>
            </w:r>
            <w:r w:rsidRPr="007F5BD1">
              <w:rPr>
                <w:lang w:val="en-US"/>
              </w:rPr>
              <w:t>D</w:t>
            </w:r>
          </w:p>
        </w:tc>
        <w:tc>
          <w:tcPr>
            <w:tcW w:w="1342" w:type="dxa"/>
          </w:tcPr>
          <w:p w:rsidR="001D2E8F" w:rsidRDefault="001D2E8F" w:rsidP="00292361">
            <w:pPr>
              <w:jc w:val="center"/>
              <w:rPr>
                <w:bCs/>
              </w:rPr>
            </w:pPr>
            <w:r w:rsidRPr="007F5BD1">
              <w:rPr>
                <w:bCs/>
              </w:rPr>
              <w:t>6</w:t>
            </w:r>
          </w:p>
          <w:p w:rsidR="001D2E8F" w:rsidRDefault="001D2E8F" w:rsidP="00292361">
            <w:pPr>
              <w:jc w:val="center"/>
              <w:rPr>
                <w:bCs/>
              </w:rPr>
            </w:pPr>
            <w:r>
              <w:rPr>
                <w:bCs/>
              </w:rPr>
              <w:t>2(14)</w:t>
            </w:r>
          </w:p>
          <w:p w:rsidR="001D2E8F" w:rsidRDefault="001D2E8F" w:rsidP="00292361">
            <w:pPr>
              <w:jc w:val="center"/>
              <w:rPr>
                <w:bCs/>
              </w:rPr>
            </w:pPr>
            <w:r>
              <w:rPr>
                <w:bCs/>
              </w:rPr>
              <w:t>2(16)</w:t>
            </w:r>
          </w:p>
          <w:p w:rsidR="001D2E8F" w:rsidRPr="007F5BD1" w:rsidRDefault="001D2E8F" w:rsidP="00292361">
            <w:pPr>
              <w:jc w:val="center"/>
              <w:rPr>
                <w:bCs/>
              </w:rPr>
            </w:pPr>
            <w:r>
              <w:rPr>
                <w:bCs/>
              </w:rPr>
              <w:t>2(18)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rPr>
          <w:trHeight w:val="15"/>
        </w:trPr>
        <w:tc>
          <w:tcPr>
            <w:tcW w:w="2802" w:type="dxa"/>
            <w:vMerge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13" w:type="dxa"/>
            <w:gridSpan w:val="3"/>
            <w:vMerge w:val="restart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F5BD1">
              <w:rPr>
                <w:b/>
                <w:bCs/>
              </w:rPr>
              <w:t>Самостоятельная работа обучающихся</w:t>
            </w:r>
            <w:r w:rsidRPr="007F5BD1">
              <w:rPr>
                <w:b/>
              </w:rPr>
              <w:t xml:space="preserve"> </w:t>
            </w:r>
          </w:p>
          <w:p w:rsidR="001D2E8F" w:rsidRPr="007F5BD1" w:rsidRDefault="001D2E8F" w:rsidP="00292361">
            <w:pPr>
              <w:keepLines/>
              <w:jc w:val="both"/>
            </w:pPr>
            <w:r w:rsidRPr="007F5BD1">
              <w:lastRenderedPageBreak/>
              <w:t>Основные методы и операции формирования 2</w:t>
            </w:r>
            <w:r w:rsidRPr="007F5BD1">
              <w:rPr>
                <w:lang w:val="en-US"/>
              </w:rPr>
              <w:t>D</w:t>
            </w:r>
            <w:r w:rsidRPr="007F5BD1">
              <w:t>-моделей в САПР.</w:t>
            </w:r>
          </w:p>
          <w:p w:rsidR="001D2E8F" w:rsidRPr="007F5BD1" w:rsidRDefault="001D2E8F" w:rsidP="00292361">
            <w:pPr>
              <w:keepLines/>
              <w:jc w:val="both"/>
            </w:pPr>
            <w:r w:rsidRPr="007F5BD1">
              <w:t>Основные методы и операции формирования З</w:t>
            </w:r>
            <w:r w:rsidRPr="007F5BD1">
              <w:rPr>
                <w:lang w:val="en-US"/>
              </w:rPr>
              <w:t>D</w:t>
            </w:r>
            <w:r w:rsidRPr="007F5BD1">
              <w:t>-моделей в САПР.</w:t>
            </w:r>
          </w:p>
          <w:p w:rsidR="001D2E8F" w:rsidRPr="007F5BD1" w:rsidRDefault="001D2E8F" w:rsidP="00292361">
            <w:pPr>
              <w:keepLines/>
              <w:jc w:val="both"/>
            </w:pPr>
            <w:r w:rsidRPr="007F5BD1">
              <w:t xml:space="preserve">Основные методы и операции формирования конструкторской документации в современных САПР. 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7F5BD1" w:rsidRDefault="001D2E8F" w:rsidP="00292361">
            <w:pPr>
              <w:jc w:val="center"/>
              <w:rPr>
                <w:bCs/>
              </w:rPr>
            </w:pPr>
            <w:r w:rsidRPr="007F5BD1">
              <w:rPr>
                <w:bCs/>
              </w:rPr>
              <w:lastRenderedPageBreak/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7F5BD1" w:rsidTr="00292361">
        <w:trPr>
          <w:trHeight w:val="1350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213" w:type="dxa"/>
            <w:gridSpan w:val="3"/>
            <w:vMerge/>
            <w:tcBorders>
              <w:bottom w:val="single" w:sz="4" w:space="0" w:color="auto"/>
            </w:tcBorders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7F5BD1" w:rsidRDefault="001D2E8F" w:rsidP="00292361">
            <w:pPr>
              <w:jc w:val="center"/>
              <w:rPr>
                <w:bCs/>
              </w:rPr>
            </w:pPr>
          </w:p>
        </w:tc>
        <w:tc>
          <w:tcPr>
            <w:tcW w:w="1364" w:type="dxa"/>
            <w:shd w:val="clear" w:color="auto" w:fill="D9D9D9"/>
          </w:tcPr>
          <w:p w:rsidR="001D2E8F" w:rsidRPr="007F5BD1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1D2E8F" w:rsidRPr="006D3447" w:rsidRDefault="001D2E8F" w:rsidP="001D2E8F">
      <w:pPr>
        <w:rPr>
          <w:vanish/>
        </w:rPr>
      </w:pPr>
    </w:p>
    <w:tbl>
      <w:tblPr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6"/>
        <w:gridCol w:w="581"/>
        <w:gridCol w:w="8632"/>
        <w:gridCol w:w="1342"/>
        <w:gridCol w:w="1364"/>
      </w:tblGrid>
      <w:tr w:rsidR="001D2E8F" w:rsidRPr="00F93242" w:rsidTr="00292361">
        <w:tc>
          <w:tcPr>
            <w:tcW w:w="12015" w:type="dxa"/>
            <w:gridSpan w:val="4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F93242">
              <w:rPr>
                <w:b/>
              </w:rPr>
              <w:t xml:space="preserve">Раздел 2. </w:t>
            </w:r>
          </w:p>
          <w:p w:rsidR="001D2E8F" w:rsidRPr="00F93242" w:rsidRDefault="001D2E8F" w:rsidP="00292361">
            <w:r w:rsidRPr="00F93242">
              <w:rPr>
                <w:b/>
              </w:rPr>
              <w:t>Назначение, классификация и особенности интегрированных</w:t>
            </w:r>
            <w:r w:rsidRPr="00F93242">
              <w:t xml:space="preserve"> </w:t>
            </w:r>
            <w:r w:rsidRPr="00F93242">
              <w:rPr>
                <w:b/>
              </w:rPr>
              <w:t>САПР (</w:t>
            </w:r>
            <w:r w:rsidRPr="00F93242">
              <w:rPr>
                <w:b/>
                <w:lang w:val="en-US"/>
              </w:rPr>
              <w:t>CAD</w:t>
            </w:r>
            <w:r w:rsidRPr="00F93242">
              <w:rPr>
                <w:b/>
              </w:rPr>
              <w:t>/</w:t>
            </w:r>
            <w:r w:rsidRPr="00F93242">
              <w:rPr>
                <w:b/>
                <w:lang w:val="en-US"/>
              </w:rPr>
              <w:t>CAM</w:t>
            </w:r>
            <w:r w:rsidRPr="00F93242">
              <w:rPr>
                <w:b/>
              </w:rPr>
              <w:t>/</w:t>
            </w:r>
            <w:r w:rsidRPr="00F93242">
              <w:rPr>
                <w:b/>
                <w:lang w:val="en-US"/>
              </w:rPr>
              <w:t>CAE</w:t>
            </w:r>
            <w:r w:rsidRPr="00F93242">
              <w:rPr>
                <w:b/>
              </w:rPr>
              <w:t>-систем)</w:t>
            </w:r>
          </w:p>
        </w:tc>
        <w:tc>
          <w:tcPr>
            <w:tcW w:w="1342" w:type="dxa"/>
          </w:tcPr>
          <w:p w:rsidR="001D2E8F" w:rsidRPr="00F93242" w:rsidRDefault="001D2E8F" w:rsidP="001D2E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1D2E8F" w:rsidRPr="00F93242" w:rsidTr="00292361">
        <w:trPr>
          <w:trHeight w:val="283"/>
        </w:trPr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93242">
              <w:t xml:space="preserve">Тема 2.1. </w:t>
            </w:r>
          </w:p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93242">
              <w:t>Назначение и структура интегрированных САПР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rPr>
                <w:b/>
              </w:rPr>
            </w:pPr>
            <w:r w:rsidRPr="00F9324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8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rPr>
          <w:trHeight w:val="1192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r w:rsidRPr="00F93242"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r w:rsidRPr="00F93242">
              <w:t xml:space="preserve">Назначение и основные преимущества интегрированных САПР. Функциональное назначение и характеристика основных модулей интегрированных САПР: </w:t>
            </w:r>
            <w:r w:rsidRPr="00F93242">
              <w:rPr>
                <w:lang w:val="en-US"/>
              </w:rPr>
              <w:t>CAD</w:t>
            </w:r>
            <w:r w:rsidRPr="00F93242">
              <w:t xml:space="preserve">, </w:t>
            </w:r>
            <w:r w:rsidRPr="00F93242">
              <w:rPr>
                <w:lang w:val="en-US"/>
              </w:rPr>
              <w:t>CAE</w:t>
            </w:r>
            <w:r w:rsidRPr="00F93242">
              <w:t xml:space="preserve">, </w:t>
            </w:r>
            <w:r w:rsidRPr="00F93242">
              <w:rPr>
                <w:lang w:val="en-US"/>
              </w:rPr>
              <w:t>CAM</w:t>
            </w:r>
            <w:r w:rsidRPr="00F93242">
              <w:t>.Концепция CALS. Единое информационное пространство (ЕИП). Полное электронное определение изделия (EPD).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4(20)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1656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r>
              <w:t>2</w:t>
            </w:r>
            <w:r w:rsidRPr="00F93242">
              <w:t>.</w:t>
            </w:r>
          </w:p>
        </w:tc>
        <w:tc>
          <w:tcPr>
            <w:tcW w:w="8632" w:type="dxa"/>
          </w:tcPr>
          <w:p w:rsidR="001D2E8F" w:rsidRPr="00F93242" w:rsidRDefault="001D2E8F" w:rsidP="00292361">
            <w:r w:rsidRPr="00F93242">
              <w:t>Технология параллельного проектирования: основные принципы и преимущества С - технологии. Способы создания параметризованной геометрической модели. Параметрическое, ассоциативное, объектно - ориентированное конструирование.</w:t>
            </w:r>
            <w:r>
              <w:t xml:space="preserve"> </w:t>
            </w:r>
            <w:r w:rsidRPr="00F93242">
              <w:t>Управление инженерными и проектными данными.</w:t>
            </w:r>
            <w:r w:rsidRPr="00F93242">
              <w:rPr>
                <w:b/>
              </w:rPr>
              <w:t xml:space="preserve"> </w:t>
            </w:r>
            <w:r w:rsidRPr="00F93242">
              <w:t>PDM - системы. Принципы реализации PDM – систем. Уровни интеграции PDM – системы.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2(22)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b/>
              </w:rPr>
              <w:t xml:space="preserve"> </w:t>
            </w:r>
          </w:p>
          <w:p w:rsidR="001D2E8F" w:rsidRPr="00F93242" w:rsidRDefault="001D2E8F" w:rsidP="00292361">
            <w:pPr>
              <w:jc w:val="both"/>
            </w:pPr>
            <w:r w:rsidRPr="00F93242">
              <w:t xml:space="preserve">Методическое обеспечение САПР: руководство по выбору необходимых средств для выполнения автоматизированного проектирования. </w:t>
            </w:r>
          </w:p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both"/>
              <w:rPr>
                <w:b/>
                <w:bCs/>
              </w:rPr>
            </w:pPr>
            <w:r w:rsidRPr="00F93242">
              <w:t>Организационное обеспечение САПР: его задачи и компоненты при создании и эксплуатации САПР.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77"/>
        </w:trPr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93242">
              <w:t xml:space="preserve">Тема 2.2. </w:t>
            </w:r>
          </w:p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93242">
              <w:t>Классификация интегрированных САПР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both"/>
              <w:rPr>
                <w:b/>
              </w:rPr>
            </w:pPr>
            <w:r w:rsidRPr="00F9324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both"/>
            </w:pPr>
            <w:r w:rsidRPr="00F93242"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both"/>
            </w:pPr>
            <w:r w:rsidRPr="00F93242">
              <w:t xml:space="preserve">Классификация универсальных интегрированных САПР по функциональным возможностям: «тяжелые», «средние», «легкие», многоуровневые. Классификация специализированных интегрированных САПР по технологии создания: с традиционной технологией программирования, с </w:t>
            </w:r>
            <w:r w:rsidRPr="00F93242">
              <w:rPr>
                <w:lang w:val="en-US"/>
              </w:rPr>
              <w:t>CASE</w:t>
            </w:r>
            <w:r w:rsidRPr="00F93242">
              <w:t>-технологией.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center"/>
              <w:rPr>
                <w:bCs/>
              </w:rPr>
            </w:pPr>
            <w:r>
              <w:rPr>
                <w:bCs/>
              </w:rPr>
              <w:t>4(24)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b/>
              </w:rPr>
              <w:t xml:space="preserve"> </w:t>
            </w:r>
          </w:p>
          <w:p w:rsidR="001D2E8F" w:rsidRPr="00F93242" w:rsidRDefault="001D2E8F" w:rsidP="00292361">
            <w:pPr>
              <w:tabs>
                <w:tab w:val="left" w:pos="1701"/>
                <w:tab w:val="left" w:pos="1985"/>
              </w:tabs>
              <w:ind w:firstLine="21"/>
              <w:jc w:val="both"/>
            </w:pPr>
            <w:r w:rsidRPr="00F93242">
              <w:t xml:space="preserve">Назначение, структура и функциональные возможности интегрированной САПР. 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F93242">
              <w:t xml:space="preserve">Тема 2.3. </w:t>
            </w:r>
          </w:p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93242">
              <w:t xml:space="preserve">Методы обеспечения взаимосвязи систем </w:t>
            </w:r>
            <w:r w:rsidRPr="00F93242">
              <w:lastRenderedPageBreak/>
              <w:t>конструкторского и технологического проектирования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93242"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F93242">
              <w:t>Использование универсальных форматов передачи графических данных (геометрических моделей) (</w:t>
            </w:r>
            <w:r w:rsidRPr="00F93242">
              <w:rPr>
                <w:lang w:val="en-US"/>
              </w:rPr>
              <w:t>DXF</w:t>
            </w:r>
            <w:r w:rsidRPr="00F93242">
              <w:t xml:space="preserve">, </w:t>
            </w:r>
            <w:r w:rsidRPr="00F93242">
              <w:rPr>
                <w:lang w:val="en-US"/>
              </w:rPr>
              <w:t>IGES</w:t>
            </w:r>
            <w:r w:rsidRPr="00F93242">
              <w:t xml:space="preserve">, </w:t>
            </w:r>
            <w:r w:rsidRPr="00F93242">
              <w:rPr>
                <w:lang w:val="en-US"/>
              </w:rPr>
              <w:t>STEP</w:t>
            </w:r>
            <w:r w:rsidRPr="00F93242">
              <w:t xml:space="preserve">). Применение специализированных </w:t>
            </w:r>
            <w:r w:rsidRPr="00F93242">
              <w:lastRenderedPageBreak/>
              <w:t>промежуточных языков описания конструкторско-технологической информации.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2(26)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  <w:shd w:val="clear" w:color="auto" w:fill="FFFFFF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b/>
              </w:rPr>
              <w:t xml:space="preserve"> </w:t>
            </w:r>
          </w:p>
          <w:p w:rsidR="001D2E8F" w:rsidRPr="00F93242" w:rsidRDefault="001D2E8F" w:rsidP="00292361">
            <w:pPr>
              <w:keepLines/>
              <w:jc w:val="both"/>
              <w:rPr>
                <w:i/>
              </w:rPr>
            </w:pPr>
            <w:r w:rsidRPr="00F93242">
              <w:t xml:space="preserve">Назначение, структура и функциональные возможности современных </w:t>
            </w:r>
            <w:r w:rsidRPr="00F93242">
              <w:rPr>
                <w:lang w:val="en-US"/>
              </w:rPr>
              <w:t>CAD</w:t>
            </w:r>
            <w:r w:rsidRPr="00F93242">
              <w:t xml:space="preserve">-систем 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564"/>
        </w:trPr>
        <w:tc>
          <w:tcPr>
            <w:tcW w:w="12015" w:type="dxa"/>
            <w:gridSpan w:val="4"/>
          </w:tcPr>
          <w:p w:rsidR="001D2E8F" w:rsidRPr="00F93242" w:rsidRDefault="001D2E8F" w:rsidP="00292361">
            <w:pPr>
              <w:shd w:val="clear" w:color="auto" w:fill="FFFFFF"/>
              <w:jc w:val="center"/>
              <w:rPr>
                <w:b/>
              </w:rPr>
            </w:pPr>
            <w:r w:rsidRPr="00F93242">
              <w:rPr>
                <w:b/>
              </w:rPr>
              <w:t xml:space="preserve">Раздел 3. </w:t>
            </w:r>
          </w:p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Автоматизированные системы </w:t>
            </w:r>
            <w:r w:rsidRPr="00F93242">
              <w:rPr>
                <w:b/>
              </w:rPr>
              <w:t>техноло</w:t>
            </w:r>
            <w:r>
              <w:rPr>
                <w:b/>
              </w:rPr>
              <w:t>ги</w:t>
            </w:r>
            <w:r w:rsidRPr="00F93242">
              <w:rPr>
                <w:b/>
              </w:rPr>
              <w:t>ческой подготовки производства (АСТПП)</w:t>
            </w:r>
          </w:p>
        </w:tc>
        <w:tc>
          <w:tcPr>
            <w:tcW w:w="1342" w:type="dxa"/>
          </w:tcPr>
          <w:p w:rsidR="001D2E8F" w:rsidRPr="00F93242" w:rsidRDefault="001D2E8F" w:rsidP="001D2E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266"/>
        </w:trPr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pStyle w:val="af0"/>
              <w:spacing w:after="0"/>
              <w:jc w:val="center"/>
            </w:pPr>
            <w:r w:rsidRPr="00F93242">
              <w:t xml:space="preserve">Тема 3.1. </w:t>
            </w:r>
          </w:p>
          <w:p w:rsidR="001D2E8F" w:rsidRPr="00F93242" w:rsidRDefault="001D2E8F" w:rsidP="00292361">
            <w:pPr>
              <w:pStyle w:val="af0"/>
              <w:spacing w:after="0"/>
              <w:jc w:val="center"/>
            </w:pPr>
            <w:r w:rsidRPr="00F93242">
              <w:rPr>
                <w:bCs/>
                <w:iCs/>
                <w:color w:val="000000"/>
              </w:rPr>
              <w:t>Особенности автоматизации технологического проектирования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pStyle w:val="af0"/>
              <w:spacing w:after="0"/>
              <w:rPr>
                <w:b/>
                <w:bCs/>
                <w:iCs/>
                <w:color w:val="000000"/>
              </w:rPr>
            </w:pPr>
            <w:r w:rsidRPr="00F9324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rPr>
          <w:trHeight w:val="274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pStyle w:val="af0"/>
              <w:spacing w:after="0"/>
              <w:rPr>
                <w:bCs/>
                <w:iCs/>
                <w:color w:val="000000"/>
              </w:rPr>
            </w:pPr>
            <w:r w:rsidRPr="00F93242">
              <w:rPr>
                <w:bCs/>
                <w:iCs/>
                <w:color w:val="000000"/>
              </w:rPr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pPr>
              <w:pStyle w:val="af0"/>
              <w:spacing w:after="0"/>
              <w:jc w:val="both"/>
              <w:rPr>
                <w:rFonts w:eastAsia="Calibri"/>
                <w:bCs/>
              </w:rPr>
            </w:pPr>
            <w:r w:rsidRPr="00F93242">
              <w:rPr>
                <w:bCs/>
                <w:iCs/>
                <w:color w:val="000000"/>
              </w:rPr>
              <w:t>Основные задачи и особенности</w:t>
            </w:r>
            <w:r>
              <w:rPr>
                <w:bCs/>
                <w:iCs/>
                <w:color w:val="000000"/>
              </w:rPr>
              <w:t xml:space="preserve"> автоматизации технологического </w:t>
            </w:r>
            <w:r w:rsidRPr="00F93242">
              <w:rPr>
                <w:bCs/>
                <w:iCs/>
                <w:color w:val="000000"/>
              </w:rPr>
              <w:t>проектирования в современных условиях.</w:t>
            </w:r>
            <w:r>
              <w:t xml:space="preserve"> Иерархические уровни </w:t>
            </w:r>
            <w:r w:rsidRPr="00F93242">
              <w:t>технологического проектирования.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4(28)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pStyle w:val="af0"/>
              <w:spacing w:after="0"/>
              <w:jc w:val="center"/>
            </w:pPr>
            <w:r w:rsidRPr="00F93242">
              <w:t xml:space="preserve">Тема 3.2. </w:t>
            </w:r>
          </w:p>
          <w:p w:rsidR="001D2E8F" w:rsidRPr="00F93242" w:rsidRDefault="001D2E8F" w:rsidP="00292361">
            <w:pPr>
              <w:pStyle w:val="af0"/>
              <w:spacing w:after="0"/>
              <w:jc w:val="center"/>
            </w:pPr>
            <w:r w:rsidRPr="00F93242">
              <w:rPr>
                <w:bCs/>
                <w:iCs/>
                <w:color w:val="000000"/>
              </w:rPr>
              <w:t>Основные задачи и функции АСТПП. Состав АСТПП</w:t>
            </w:r>
            <w:r>
              <w:rPr>
                <w:bCs/>
                <w:iCs/>
                <w:color w:val="000000"/>
              </w:rPr>
              <w:t>.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/>
                <w:bCs/>
                <w:iCs/>
                <w:color w:val="000000"/>
                <w:szCs w:val="24"/>
              </w:rPr>
            </w:pPr>
            <w:r w:rsidRPr="00F93242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rPr>
          <w:trHeight w:val="1417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Cs/>
                <w:iCs/>
                <w:color w:val="000000"/>
                <w:szCs w:val="24"/>
              </w:rPr>
            </w:pPr>
            <w:r w:rsidRPr="00F93242">
              <w:rPr>
                <w:rFonts w:ascii="Times New Roman" w:hAnsi="Times New Roman"/>
                <w:bCs/>
                <w:iCs/>
                <w:color w:val="000000"/>
                <w:szCs w:val="24"/>
              </w:rPr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zCs w:val="24"/>
              </w:rPr>
            </w:pPr>
            <w:r w:rsidRPr="00F93242">
              <w:rPr>
                <w:rFonts w:ascii="Times New Roman" w:hAnsi="Times New Roman"/>
                <w:bCs/>
                <w:iCs/>
                <w:color w:val="000000"/>
                <w:szCs w:val="24"/>
              </w:rPr>
              <w:t>Технологическая подготовка производства (ТПП). Технологическая готовность автоматизированных систем технологической подготовки производства</w:t>
            </w:r>
            <w:r w:rsidRPr="00F93242">
              <w:rPr>
                <w:szCs w:val="24"/>
              </w:rPr>
              <w:t xml:space="preserve"> (</w:t>
            </w:r>
            <w:r w:rsidRPr="00F93242">
              <w:rPr>
                <w:rFonts w:ascii="Times New Roman" w:hAnsi="Times New Roman"/>
                <w:bCs/>
                <w:iCs/>
                <w:color w:val="000000"/>
                <w:szCs w:val="24"/>
              </w:rPr>
              <w:t>АСТПП). Функции ТПП. Цель создания АСТПП. Целевые и собственные функции АСТПП. Подсистемы общего назначения. Подсистемы специального назначения. Принципы построения и типовая структура АСТПП.</w:t>
            </w:r>
          </w:p>
        </w:tc>
        <w:tc>
          <w:tcPr>
            <w:tcW w:w="1342" w:type="dxa"/>
          </w:tcPr>
          <w:p w:rsidR="001D2E8F" w:rsidRPr="000A56D6" w:rsidRDefault="001D2E8F" w:rsidP="00292361">
            <w:pPr>
              <w:pStyle w:val="110"/>
              <w:tabs>
                <w:tab w:val="left" w:pos="851"/>
              </w:tabs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4(30)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310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jc w:val="both"/>
              <w:rPr>
                <w:rFonts w:eastAsia="Calibri"/>
                <w:b/>
                <w:bCs/>
              </w:rPr>
            </w:pPr>
            <w:r w:rsidRPr="00F93242">
              <w:rPr>
                <w:b/>
                <w:bCs/>
              </w:rPr>
              <w:t>Практические занятия</w:t>
            </w:r>
          </w:p>
          <w:p w:rsidR="001D2E8F" w:rsidRPr="00F93242" w:rsidRDefault="001D2E8F" w:rsidP="00292361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pacing w:val="-3"/>
                <w:szCs w:val="24"/>
              </w:rPr>
            </w:pPr>
            <w:r w:rsidRPr="00F93242">
              <w:rPr>
                <w:rFonts w:ascii="Times New Roman" w:hAnsi="Times New Roman"/>
                <w:spacing w:val="-3"/>
                <w:szCs w:val="24"/>
              </w:rPr>
              <w:t>Создание трехмерных моделей  на основе готового чертежа.</w:t>
            </w:r>
          </w:p>
        </w:tc>
        <w:tc>
          <w:tcPr>
            <w:tcW w:w="1342" w:type="dxa"/>
          </w:tcPr>
          <w:p w:rsidR="001D2E8F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  <w:p w:rsidR="001D2E8F" w:rsidRPr="000A56D6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4(32-40)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703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b/>
              </w:rPr>
              <w:t xml:space="preserve"> </w:t>
            </w:r>
          </w:p>
          <w:p w:rsidR="001D2E8F" w:rsidRPr="00F93242" w:rsidRDefault="001D2E8F" w:rsidP="00292361">
            <w:pPr>
              <w:pStyle w:val="af0"/>
              <w:spacing w:after="0"/>
              <w:jc w:val="both"/>
              <w:rPr>
                <w:bCs/>
                <w:iCs/>
                <w:color w:val="000000"/>
              </w:rPr>
            </w:pPr>
            <w:r w:rsidRPr="00F93242">
              <w:rPr>
                <w:bCs/>
                <w:iCs/>
                <w:color w:val="000000"/>
              </w:rPr>
              <w:t>САПР технологических процессов механической обработки.</w:t>
            </w:r>
          </w:p>
          <w:p w:rsidR="001D2E8F" w:rsidRPr="00F93242" w:rsidRDefault="001D2E8F" w:rsidP="00292361">
            <w:pPr>
              <w:pStyle w:val="af0"/>
              <w:spacing w:after="0"/>
              <w:jc w:val="both"/>
            </w:pPr>
            <w:r w:rsidRPr="00F93242">
              <w:t>САПР технологических операций.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131"/>
        </w:trPr>
        <w:tc>
          <w:tcPr>
            <w:tcW w:w="12015" w:type="dxa"/>
            <w:gridSpan w:val="4"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  <w:r w:rsidRPr="00F93242">
              <w:rPr>
                <w:b/>
              </w:rPr>
              <w:t xml:space="preserve">Раздел 4. </w:t>
            </w:r>
          </w:p>
          <w:p w:rsidR="001D2E8F" w:rsidRPr="005D2D93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  <w:r w:rsidRPr="00F93242">
              <w:rPr>
                <w:b/>
              </w:rPr>
              <w:t>Структура и функциональные возможности современных САПР ТП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315"/>
        </w:trPr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shd w:val="clear" w:color="auto" w:fill="FFFFFF"/>
              <w:jc w:val="center"/>
            </w:pPr>
            <w:r w:rsidRPr="00F93242">
              <w:t xml:space="preserve">Тема 4.1. </w:t>
            </w:r>
          </w:p>
          <w:p w:rsidR="001D2E8F" w:rsidRPr="00F93242" w:rsidRDefault="001D2E8F" w:rsidP="00292361">
            <w:pPr>
              <w:shd w:val="clear" w:color="auto" w:fill="FFFFFF"/>
              <w:jc w:val="center"/>
            </w:pPr>
            <w:r w:rsidRPr="00F93242">
              <w:t>Структура и функциональные возможности современных САПР ТП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pStyle w:val="af2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F9324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F93242">
              <w:rPr>
                <w:bCs/>
              </w:rPr>
              <w:t>4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rPr>
          <w:trHeight w:val="833"/>
        </w:trPr>
        <w:tc>
          <w:tcPr>
            <w:tcW w:w="2802" w:type="dxa"/>
            <w:gridSpan w:val="2"/>
            <w:vMerge/>
            <w:tcBorders>
              <w:bottom w:val="single" w:sz="4" w:space="0" w:color="auto"/>
            </w:tcBorders>
          </w:tcPr>
          <w:p w:rsidR="001D2E8F" w:rsidRPr="00F93242" w:rsidRDefault="001D2E8F" w:rsidP="0029236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pStyle w:val="af2"/>
              <w:ind w:firstLine="0"/>
              <w:rPr>
                <w:rFonts w:cs="Times New Roman"/>
                <w:sz w:val="24"/>
                <w:szCs w:val="24"/>
              </w:rPr>
            </w:pPr>
            <w:r w:rsidRPr="00F9324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8632" w:type="dxa"/>
          </w:tcPr>
          <w:p w:rsidR="001D2E8F" w:rsidRPr="005D2D93" w:rsidRDefault="001D2E8F" w:rsidP="00292361">
            <w:pPr>
              <w:pStyle w:val="af2"/>
              <w:ind w:firstLine="0"/>
              <w:rPr>
                <w:rFonts w:cs="Times New Roman"/>
                <w:sz w:val="24"/>
                <w:szCs w:val="24"/>
              </w:rPr>
            </w:pPr>
            <w:r w:rsidRPr="00F93242">
              <w:rPr>
                <w:rFonts w:cs="Times New Roman"/>
                <w:sz w:val="24"/>
                <w:szCs w:val="24"/>
              </w:rPr>
              <w:t xml:space="preserve">САПР ТП Компас-Автопроект. САПР ТП </w:t>
            </w:r>
            <w:r w:rsidRPr="00F93242">
              <w:rPr>
                <w:rFonts w:cs="Times New Roman"/>
                <w:sz w:val="24"/>
                <w:szCs w:val="24"/>
                <w:lang w:val="en-US"/>
              </w:rPr>
              <w:t>TechCard</w:t>
            </w:r>
            <w:r w:rsidRPr="00F93242">
              <w:rPr>
                <w:rFonts w:cs="Times New Roman"/>
                <w:sz w:val="24"/>
                <w:szCs w:val="24"/>
              </w:rPr>
              <w:t>. САПР</w:t>
            </w:r>
            <w:r w:rsidRPr="00F93242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93242">
              <w:rPr>
                <w:rFonts w:cs="Times New Roman"/>
                <w:sz w:val="24"/>
                <w:szCs w:val="24"/>
              </w:rPr>
              <w:t>ТП</w:t>
            </w:r>
            <w:r w:rsidRPr="00F93242">
              <w:rPr>
                <w:rFonts w:cs="Times New Roman"/>
                <w:sz w:val="24"/>
                <w:szCs w:val="24"/>
                <w:lang w:val="en-US"/>
              </w:rPr>
              <w:t xml:space="preserve"> TechnoPro.</w:t>
            </w:r>
            <w:r w:rsidRPr="005D2D93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93242">
              <w:rPr>
                <w:sz w:val="24"/>
                <w:szCs w:val="24"/>
              </w:rPr>
              <w:t>САПР</w:t>
            </w:r>
            <w:r w:rsidRPr="005D2D93">
              <w:rPr>
                <w:sz w:val="24"/>
                <w:szCs w:val="24"/>
                <w:lang w:val="en-US"/>
              </w:rPr>
              <w:t xml:space="preserve"> </w:t>
            </w:r>
            <w:r w:rsidRPr="00F93242">
              <w:rPr>
                <w:sz w:val="24"/>
                <w:szCs w:val="24"/>
                <w:lang w:val="en-US"/>
              </w:rPr>
              <w:t>ADEM</w:t>
            </w:r>
            <w:r w:rsidRPr="005D2D93">
              <w:rPr>
                <w:sz w:val="24"/>
                <w:szCs w:val="24"/>
                <w:lang w:val="en-US"/>
              </w:rPr>
              <w:t xml:space="preserve">. </w:t>
            </w:r>
            <w:r w:rsidRPr="00F93242">
              <w:rPr>
                <w:sz w:val="24"/>
                <w:szCs w:val="24"/>
              </w:rPr>
              <w:t>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pStyle w:val="af2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2(42)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1080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ind w:firstLine="72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jc w:val="both"/>
              <w:rPr>
                <w:rFonts w:eastAsia="Calibri"/>
                <w:b/>
                <w:bCs/>
              </w:rPr>
            </w:pPr>
            <w:r w:rsidRPr="00F93242">
              <w:rPr>
                <w:b/>
                <w:bCs/>
              </w:rPr>
              <w:t>Практические занятия</w:t>
            </w:r>
          </w:p>
          <w:p w:rsidR="001D2E8F" w:rsidRPr="00F93242" w:rsidRDefault="001D2E8F" w:rsidP="00292361">
            <w:pPr>
              <w:pStyle w:val="af0"/>
              <w:jc w:val="both"/>
            </w:pPr>
            <w:r w:rsidRPr="00F93242">
              <w:rPr>
                <w:spacing w:val="-2"/>
              </w:rPr>
              <w:t xml:space="preserve">Проектирование технологических процессов с использованием баз данных типовых технологических процессов в диалоговом, </w:t>
            </w:r>
            <w:r w:rsidRPr="00F93242">
              <w:rPr>
                <w:spacing w:val="-4"/>
              </w:rPr>
              <w:t>полуавтоматическом и автоматическом режимах</w:t>
            </w:r>
            <w:r>
              <w:t>.</w:t>
            </w:r>
          </w:p>
        </w:tc>
        <w:tc>
          <w:tcPr>
            <w:tcW w:w="1342" w:type="dxa"/>
          </w:tcPr>
          <w:p w:rsidR="001D2E8F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10 </w:t>
            </w:r>
          </w:p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4(44-52)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ind w:firstLine="72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b/>
              </w:rPr>
              <w:t xml:space="preserve"> </w:t>
            </w:r>
          </w:p>
          <w:p w:rsidR="001D2E8F" w:rsidRPr="00F93242" w:rsidRDefault="001D2E8F" w:rsidP="00292361">
            <w:pPr>
              <w:jc w:val="both"/>
            </w:pPr>
            <w:r w:rsidRPr="00F93242">
              <w:t xml:space="preserve">Особенности автоматизации подготовки и выпуска технологической документации в </w:t>
            </w:r>
            <w:r w:rsidRPr="00F93242">
              <w:lastRenderedPageBreak/>
              <w:t>современных САПР ТП.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1D2E8F">
        <w:trPr>
          <w:trHeight w:val="621"/>
        </w:trPr>
        <w:tc>
          <w:tcPr>
            <w:tcW w:w="1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  <w:r>
              <w:br w:type="page"/>
            </w:r>
            <w:r w:rsidRPr="00F93242">
              <w:rPr>
                <w:b/>
              </w:rPr>
              <w:t xml:space="preserve">Раздел 5. </w:t>
            </w:r>
          </w:p>
          <w:p w:rsidR="001D2E8F" w:rsidRPr="005D2D93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  <w:r w:rsidRPr="00F93242">
              <w:rPr>
                <w:b/>
              </w:rPr>
              <w:t>Автоматизация подготовки управляющих программ для станков с ЧПУ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8F" w:rsidRPr="00F93242" w:rsidRDefault="001D2E8F" w:rsidP="001D2E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 w:val="restart"/>
          </w:tcPr>
          <w:p w:rsidR="001D2E8F" w:rsidRPr="00F93242" w:rsidRDefault="001D2E8F" w:rsidP="00292361">
            <w:pPr>
              <w:pStyle w:val="af0"/>
              <w:spacing w:after="0"/>
              <w:jc w:val="center"/>
            </w:pPr>
            <w:r w:rsidRPr="00F93242">
              <w:t xml:space="preserve">Тема 5.1. </w:t>
            </w:r>
          </w:p>
          <w:p w:rsidR="001D2E8F" w:rsidRPr="00A843E2" w:rsidRDefault="001D2E8F" w:rsidP="00292361">
            <w:pPr>
              <w:pStyle w:val="af0"/>
              <w:spacing w:after="0"/>
              <w:jc w:val="center"/>
              <w:rPr>
                <w:color w:val="000000"/>
              </w:rPr>
            </w:pPr>
            <w:r w:rsidRPr="00F93242">
              <w:rPr>
                <w:color w:val="000000"/>
              </w:rPr>
              <w:t xml:space="preserve">Назначение </w:t>
            </w:r>
            <w:r>
              <w:rPr>
                <w:color w:val="000000"/>
              </w:rPr>
              <w:t xml:space="preserve">и возможности </w:t>
            </w:r>
            <w:r w:rsidRPr="00F93242">
              <w:rPr>
                <w:color w:val="000000"/>
              </w:rPr>
              <w:t xml:space="preserve">современных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>-систем</w:t>
            </w: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shd w:val="clear" w:color="auto" w:fill="FFFFFF"/>
              <w:tabs>
                <w:tab w:val="num" w:pos="360"/>
              </w:tabs>
              <w:jc w:val="both"/>
              <w:rPr>
                <w:b/>
                <w:color w:val="000000"/>
              </w:rPr>
            </w:pPr>
            <w:r w:rsidRPr="00F9324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342" w:type="dxa"/>
          </w:tcPr>
          <w:p w:rsidR="001D2E8F" w:rsidRPr="00F93242" w:rsidRDefault="001D2E8F" w:rsidP="001D2E8F">
            <w:pPr>
              <w:tabs>
                <w:tab w:val="left" w:pos="486"/>
                <w:tab w:val="center" w:pos="56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2</w:t>
            </w:r>
          </w:p>
        </w:tc>
      </w:tr>
      <w:tr w:rsidR="001D2E8F" w:rsidRPr="00F93242" w:rsidTr="00292361">
        <w:trPr>
          <w:trHeight w:val="1104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1D2E8F" w:rsidRPr="00F93242" w:rsidRDefault="001D2E8F" w:rsidP="00292361">
            <w:pPr>
              <w:shd w:val="clear" w:color="auto" w:fill="FFFFFF"/>
              <w:tabs>
                <w:tab w:val="num" w:pos="360"/>
              </w:tabs>
              <w:jc w:val="both"/>
              <w:rPr>
                <w:color w:val="000000"/>
              </w:rPr>
            </w:pPr>
            <w:r w:rsidRPr="00F93242">
              <w:rPr>
                <w:color w:val="000000"/>
              </w:rPr>
              <w:t>1.</w:t>
            </w:r>
          </w:p>
        </w:tc>
        <w:tc>
          <w:tcPr>
            <w:tcW w:w="8632" w:type="dxa"/>
          </w:tcPr>
          <w:p w:rsidR="001D2E8F" w:rsidRPr="00F93242" w:rsidRDefault="001D2E8F" w:rsidP="00292361">
            <w:pPr>
              <w:shd w:val="clear" w:color="auto" w:fill="FFFFFF"/>
              <w:tabs>
                <w:tab w:val="num" w:pos="360"/>
              </w:tabs>
              <w:jc w:val="both"/>
              <w:rPr>
                <w:i/>
              </w:rPr>
            </w:pPr>
            <w:r w:rsidRPr="00F93242">
              <w:rPr>
                <w:color w:val="000000"/>
              </w:rPr>
              <w:t xml:space="preserve">Назначение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 xml:space="preserve">-систем. Классификация, структура и состав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 xml:space="preserve">-систем. Типовые функциональные возможности современных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 xml:space="preserve">-систем. Примеры современных отечественных и зарубежных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>-систем: ГеММа 3</w:t>
            </w:r>
            <w:r w:rsidRPr="00F93242">
              <w:rPr>
                <w:color w:val="000000"/>
                <w:lang w:val="en-US"/>
              </w:rPr>
              <w:t>D</w:t>
            </w:r>
            <w:r w:rsidRPr="00F93242">
              <w:rPr>
                <w:color w:val="000000"/>
              </w:rPr>
              <w:t xml:space="preserve">, </w:t>
            </w:r>
            <w:r w:rsidRPr="00F93242">
              <w:rPr>
                <w:color w:val="000000"/>
                <w:lang w:val="en-US"/>
              </w:rPr>
              <w:t>PowerMill</w:t>
            </w:r>
            <w:r w:rsidRPr="00F93242">
              <w:rPr>
                <w:color w:val="000000"/>
              </w:rPr>
              <w:t xml:space="preserve">, </w:t>
            </w:r>
            <w:r w:rsidRPr="00F93242">
              <w:rPr>
                <w:color w:val="000000"/>
                <w:lang w:val="en-US"/>
              </w:rPr>
              <w:t>Cimatron</w:t>
            </w:r>
            <w:r w:rsidRPr="00F93242">
              <w:rPr>
                <w:color w:val="000000"/>
              </w:rPr>
              <w:t xml:space="preserve"> </w:t>
            </w:r>
            <w:r w:rsidRPr="00F93242">
              <w:rPr>
                <w:color w:val="000000"/>
                <w:lang w:val="en-US"/>
              </w:rPr>
              <w:t>CAM</w:t>
            </w:r>
            <w:r w:rsidRPr="00F93242">
              <w:rPr>
                <w:color w:val="000000"/>
              </w:rPr>
              <w:t>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shd w:val="clear" w:color="auto" w:fill="FFFFFF"/>
              <w:tabs>
                <w:tab w:val="num" w:pos="360"/>
              </w:tabs>
              <w:jc w:val="center"/>
              <w:rPr>
                <w:bCs/>
              </w:rPr>
            </w:pPr>
            <w:r>
              <w:rPr>
                <w:bCs/>
              </w:rPr>
              <w:t>4 (54)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540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  <w:tcBorders>
              <w:bottom w:val="nil"/>
            </w:tcBorders>
          </w:tcPr>
          <w:p w:rsidR="001D2E8F" w:rsidRPr="00F93242" w:rsidRDefault="001D2E8F" w:rsidP="00292361">
            <w:pPr>
              <w:jc w:val="both"/>
              <w:rPr>
                <w:rFonts w:eastAsia="Calibri"/>
                <w:b/>
                <w:bCs/>
              </w:rPr>
            </w:pPr>
            <w:r w:rsidRPr="00F93242">
              <w:rPr>
                <w:b/>
                <w:bCs/>
              </w:rPr>
              <w:t>Практические занятия</w:t>
            </w:r>
          </w:p>
          <w:p w:rsidR="001D2E8F" w:rsidRPr="00F93242" w:rsidRDefault="001D2E8F" w:rsidP="00292361">
            <w:pPr>
              <w:jc w:val="both"/>
            </w:pPr>
            <w:r w:rsidRPr="00F93242">
              <w:t xml:space="preserve">Анализ базовых концепций ЧПУ. Разработка управляющих программ в системе </w:t>
            </w:r>
            <w:r w:rsidRPr="00F93242">
              <w:rPr>
                <w:lang w:val="en-US"/>
              </w:rPr>
              <w:t>CNC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93242">
              <w:rPr>
                <w:bCs/>
              </w:rPr>
              <w:t>4</w:t>
            </w:r>
            <w:r>
              <w:rPr>
                <w:bCs/>
              </w:rPr>
              <w:t xml:space="preserve"> (56,58)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555"/>
        </w:trPr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jc w:val="both"/>
              <w:rPr>
                <w:b/>
                <w:bCs/>
              </w:rPr>
            </w:pPr>
            <w:r w:rsidRPr="00F93242">
              <w:rPr>
                <w:spacing w:val="-4"/>
              </w:rPr>
              <w:t xml:space="preserve">Оформление конструкторской и технологической </w:t>
            </w:r>
            <w:r w:rsidRPr="00F93242">
              <w:rPr>
                <w:spacing w:val="-2"/>
              </w:rPr>
              <w:t>документации посредством САМ систем</w:t>
            </w:r>
            <w:r w:rsidRPr="00F93242">
              <w:t>.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 (60, 62)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c>
          <w:tcPr>
            <w:tcW w:w="2802" w:type="dxa"/>
            <w:gridSpan w:val="2"/>
            <w:vMerge/>
          </w:tcPr>
          <w:p w:rsidR="001D2E8F" w:rsidRPr="00F93242" w:rsidRDefault="001D2E8F" w:rsidP="00292361">
            <w:pPr>
              <w:pStyle w:val="af0"/>
              <w:spacing w:after="0"/>
              <w:jc w:val="center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1D2E8F" w:rsidRPr="00F93242" w:rsidRDefault="001D2E8F" w:rsidP="00292361">
            <w:pPr>
              <w:jc w:val="both"/>
              <w:rPr>
                <w:rFonts w:eastAsia="Calibri"/>
                <w:b/>
                <w:bCs/>
              </w:rPr>
            </w:pPr>
            <w:r w:rsidRPr="00F93242">
              <w:rPr>
                <w:b/>
                <w:bCs/>
              </w:rPr>
              <w:t>Самостоятельная работа обучающихся</w:t>
            </w:r>
            <w:r w:rsidRPr="00F93242">
              <w:rPr>
                <w:rFonts w:eastAsia="Calibri"/>
                <w:b/>
                <w:bCs/>
              </w:rPr>
              <w:t xml:space="preserve"> </w:t>
            </w:r>
          </w:p>
          <w:p w:rsidR="001D2E8F" w:rsidRPr="00F93242" w:rsidRDefault="001D2E8F" w:rsidP="00292361">
            <w:pPr>
              <w:keepLines/>
              <w:jc w:val="both"/>
            </w:pPr>
            <w:r w:rsidRPr="00F93242">
              <w:t xml:space="preserve">Назначение, структура и функциональные возможности современных </w:t>
            </w:r>
            <w:r w:rsidRPr="00F93242">
              <w:rPr>
                <w:lang w:val="en-US"/>
              </w:rPr>
              <w:t>CAM</w:t>
            </w:r>
            <w:r w:rsidRPr="00F93242">
              <w:t xml:space="preserve">-систем. </w:t>
            </w:r>
          </w:p>
          <w:p w:rsidR="001D2E8F" w:rsidRPr="00F93242" w:rsidRDefault="001D2E8F" w:rsidP="00292361">
            <w:pPr>
              <w:keepLines/>
              <w:jc w:val="both"/>
            </w:pPr>
            <w:r w:rsidRPr="00F93242">
              <w:t xml:space="preserve">Особенности разработки управляющих программ в </w:t>
            </w:r>
            <w:r w:rsidRPr="00F93242">
              <w:rPr>
                <w:lang w:val="en-US"/>
              </w:rPr>
              <w:t>CAM</w:t>
            </w:r>
            <w:r w:rsidRPr="00F93242">
              <w:t xml:space="preserve">-системе.  </w:t>
            </w:r>
          </w:p>
          <w:p w:rsidR="001D2E8F" w:rsidRPr="00F93242" w:rsidRDefault="001D2E8F" w:rsidP="00292361">
            <w:pPr>
              <w:keepLines/>
              <w:jc w:val="both"/>
            </w:pPr>
            <w:r w:rsidRPr="00F93242">
              <w:t xml:space="preserve">Особенности разработки постпроцессоров в </w:t>
            </w:r>
            <w:r w:rsidRPr="00F93242">
              <w:rPr>
                <w:lang w:val="en-US"/>
              </w:rPr>
              <w:t>CAM</w:t>
            </w:r>
            <w:r w:rsidRPr="00F93242">
              <w:t xml:space="preserve">-системе. </w:t>
            </w:r>
          </w:p>
          <w:p w:rsidR="001D2E8F" w:rsidRPr="00F93242" w:rsidRDefault="001D2E8F" w:rsidP="00292361">
            <w:pPr>
              <w:keepLines/>
              <w:jc w:val="both"/>
            </w:pPr>
            <w:r w:rsidRPr="00F93242">
              <w:t>Использование виртуальных комплексов «станок-приспособление-инструмент-заготовка» для отладки управляющих программ.</w:t>
            </w:r>
          </w:p>
          <w:p w:rsidR="001D2E8F" w:rsidRPr="00F93242" w:rsidRDefault="001D2E8F" w:rsidP="00292361">
            <w:pPr>
              <w:shd w:val="clear" w:color="auto" w:fill="FFFFFF"/>
            </w:pPr>
            <w:r w:rsidRPr="00F93242">
              <w:rPr>
                <w:spacing w:val="-3"/>
              </w:rPr>
              <w:t xml:space="preserve">Способы создания и визуализации анимированных </w:t>
            </w:r>
            <w:r w:rsidRPr="00F93242">
              <w:rPr>
                <w:spacing w:val="-7"/>
              </w:rPr>
              <w:t>сцен.</w:t>
            </w:r>
          </w:p>
        </w:tc>
        <w:tc>
          <w:tcPr>
            <w:tcW w:w="1342" w:type="dxa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364" w:type="dxa"/>
            <w:shd w:val="clear" w:color="auto" w:fill="D9D9D9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131"/>
        </w:trPr>
        <w:tc>
          <w:tcPr>
            <w:tcW w:w="2796" w:type="dxa"/>
            <w:tcBorders>
              <w:bottom w:val="single" w:sz="4" w:space="0" w:color="auto"/>
            </w:tcBorders>
          </w:tcPr>
          <w:p w:rsidR="001D2E8F" w:rsidRPr="00F93242" w:rsidRDefault="001D2E8F" w:rsidP="00292361">
            <w:pPr>
              <w:rPr>
                <w:b/>
                <w:bCs/>
              </w:rPr>
            </w:pPr>
            <w:r w:rsidRPr="00F93242">
              <w:rPr>
                <w:b/>
                <w:bCs/>
              </w:rPr>
              <w:t>Зачет</w:t>
            </w:r>
          </w:p>
        </w:tc>
        <w:tc>
          <w:tcPr>
            <w:tcW w:w="9219" w:type="dxa"/>
            <w:gridSpan w:val="3"/>
            <w:tcBorders>
              <w:bottom w:val="single" w:sz="4" w:space="0" w:color="auto"/>
            </w:tcBorders>
          </w:tcPr>
          <w:p w:rsidR="001D2E8F" w:rsidRPr="00F93242" w:rsidRDefault="001D2E8F" w:rsidP="00292361">
            <w:pPr>
              <w:ind w:left="9"/>
              <w:rPr>
                <w:b/>
                <w:bCs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(64)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D2E8F" w:rsidRPr="00F93242" w:rsidTr="00292361">
        <w:trPr>
          <w:trHeight w:val="131"/>
        </w:trPr>
        <w:tc>
          <w:tcPr>
            <w:tcW w:w="2796" w:type="dxa"/>
            <w:shd w:val="clear" w:color="auto" w:fill="auto"/>
          </w:tcPr>
          <w:p w:rsidR="001D2E8F" w:rsidRPr="00F93242" w:rsidRDefault="001D2E8F" w:rsidP="00292361">
            <w:pPr>
              <w:rPr>
                <w:b/>
                <w:bCs/>
              </w:rPr>
            </w:pPr>
            <w:r w:rsidRPr="00F93242">
              <w:rPr>
                <w:b/>
                <w:bCs/>
              </w:rPr>
              <w:t>Всего:</w:t>
            </w:r>
          </w:p>
        </w:tc>
        <w:tc>
          <w:tcPr>
            <w:tcW w:w="9219" w:type="dxa"/>
            <w:gridSpan w:val="3"/>
            <w:shd w:val="clear" w:color="auto" w:fill="auto"/>
          </w:tcPr>
          <w:p w:rsidR="001D2E8F" w:rsidRPr="00F93242" w:rsidRDefault="001D2E8F" w:rsidP="00292361">
            <w:pPr>
              <w:jc w:val="right"/>
              <w:rPr>
                <w:b/>
                <w:bCs/>
              </w:rPr>
            </w:pPr>
          </w:p>
        </w:tc>
        <w:tc>
          <w:tcPr>
            <w:tcW w:w="1342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1364" w:type="dxa"/>
            <w:shd w:val="clear" w:color="auto" w:fill="auto"/>
          </w:tcPr>
          <w:p w:rsidR="001D2E8F" w:rsidRPr="00F93242" w:rsidRDefault="001D2E8F" w:rsidP="0029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1D2E8F" w:rsidRPr="007F5BD1" w:rsidRDefault="001D2E8F" w:rsidP="001D2E8F"/>
    <w:p w:rsidR="001D2E8F" w:rsidRPr="000C55DD" w:rsidRDefault="001D2E8F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center"/>
        <w:rPr>
          <w:b/>
          <w:caps/>
          <w:sz w:val="28"/>
          <w:szCs w:val="28"/>
        </w:rPr>
      </w:pP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0"/>
        </w:rPr>
      </w:pPr>
    </w:p>
    <w:p w:rsidR="00D33626" w:rsidRPr="005B1F7A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</w:rPr>
      </w:pPr>
      <w:r w:rsidRPr="005B1F7A">
        <w:rPr>
          <w:bCs/>
          <w:i/>
          <w:sz w:val="20"/>
        </w:rPr>
        <w:tab/>
      </w:r>
    </w:p>
    <w:p w:rsidR="00D33626" w:rsidRPr="000C55DD" w:rsidRDefault="00D33626" w:rsidP="00D3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  <w:sectPr w:rsidR="00D33626" w:rsidRPr="000C55DD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B341F4" w:rsidRPr="00913B6B" w:rsidRDefault="001E0C20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7pt;margin-top:785.2pt;width:520.75pt;height:0;z-index:251660288" o:connectortype="straight">
            <v:stroke dashstyle="dash"/>
          </v:shape>
        </w:pict>
      </w:r>
      <w:r>
        <w:rPr>
          <w:sz w:val="26"/>
          <w:szCs w:val="26"/>
        </w:rPr>
        <w:pict>
          <v:shape id="_x0000_s1028" type="#_x0000_t32" style="position:absolute;left:0;text-align:left;margin-left:36.7pt;margin-top:785.2pt;width:520.75pt;height:0;z-index:251659264" o:connectortype="straight">
            <v:stroke dashstyle="dash"/>
          </v:shape>
        </w:pict>
      </w:r>
      <w:r w:rsidR="00B341F4" w:rsidRPr="00913B6B">
        <w:rPr>
          <w:b/>
          <w:caps/>
          <w:sz w:val="26"/>
          <w:szCs w:val="26"/>
        </w:rPr>
        <w:t>3. условия реализации УЧЕБНОЙ дисциплины</w:t>
      </w:r>
    </w:p>
    <w:p w:rsidR="00B341F4" w:rsidRPr="00913B6B" w:rsidRDefault="00B341F4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/>
          <w:caps/>
          <w:sz w:val="26"/>
          <w:szCs w:val="26"/>
        </w:rPr>
      </w:pPr>
    </w:p>
    <w:p w:rsidR="00B341F4" w:rsidRPr="00913B6B" w:rsidRDefault="00B341F4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  <w:sz w:val="26"/>
          <w:szCs w:val="26"/>
        </w:rPr>
      </w:pPr>
      <w:r w:rsidRPr="00913B6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341F4" w:rsidRPr="00913B6B" w:rsidRDefault="0050308B" w:rsidP="00503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bCs/>
          <w:i/>
          <w:sz w:val="26"/>
          <w:szCs w:val="26"/>
        </w:rPr>
      </w:pPr>
      <w:r w:rsidRPr="00913B6B">
        <w:rPr>
          <w:sz w:val="26"/>
          <w:szCs w:val="26"/>
        </w:rPr>
        <w:t>Для реализации программы дисциплины имеется</w:t>
      </w:r>
      <w:r w:rsidR="00B341F4" w:rsidRPr="00913B6B">
        <w:rPr>
          <w:bCs/>
          <w:sz w:val="26"/>
          <w:szCs w:val="26"/>
        </w:rPr>
        <w:t xml:space="preserve"> учебн</w:t>
      </w:r>
      <w:r w:rsidRPr="00913B6B">
        <w:rPr>
          <w:bCs/>
          <w:sz w:val="26"/>
          <w:szCs w:val="26"/>
        </w:rPr>
        <w:t>ый</w:t>
      </w:r>
      <w:r w:rsidR="00B341F4" w:rsidRPr="00913B6B">
        <w:rPr>
          <w:bCs/>
          <w:sz w:val="26"/>
          <w:szCs w:val="26"/>
        </w:rPr>
        <w:t xml:space="preserve"> кабинет </w:t>
      </w:r>
      <w:r w:rsidR="00061562">
        <w:rPr>
          <w:bCs/>
          <w:sz w:val="26"/>
          <w:szCs w:val="26"/>
        </w:rPr>
        <w:t>«</w:t>
      </w:r>
      <w:r w:rsidRPr="00913B6B">
        <w:rPr>
          <w:bCs/>
          <w:sz w:val="26"/>
          <w:szCs w:val="26"/>
        </w:rPr>
        <w:t>Информатики и информационных технологий</w:t>
      </w:r>
      <w:r w:rsidR="00061562">
        <w:rPr>
          <w:bCs/>
          <w:sz w:val="26"/>
          <w:szCs w:val="26"/>
        </w:rPr>
        <w:t>»</w:t>
      </w:r>
      <w:r w:rsidRPr="00913B6B">
        <w:rPr>
          <w:bCs/>
          <w:sz w:val="26"/>
          <w:szCs w:val="26"/>
        </w:rPr>
        <w:t>.</w:t>
      </w:r>
    </w:p>
    <w:p w:rsidR="0050308B" w:rsidRPr="00913B6B" w:rsidRDefault="0050308B" w:rsidP="0050308B">
      <w:pPr>
        <w:tabs>
          <w:tab w:val="left" w:pos="820"/>
        </w:tabs>
        <w:rPr>
          <w:b/>
          <w:bCs/>
          <w:sz w:val="26"/>
          <w:szCs w:val="26"/>
        </w:rPr>
      </w:pPr>
      <w:r w:rsidRPr="00913B6B">
        <w:rPr>
          <w:b/>
          <w:bCs/>
          <w:sz w:val="26"/>
          <w:szCs w:val="26"/>
        </w:rPr>
        <w:t>Оборудование учебного кабинета: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rPr>
          <w:bCs/>
          <w:sz w:val="26"/>
          <w:szCs w:val="26"/>
        </w:rPr>
      </w:pPr>
      <w:r w:rsidRPr="00913B6B">
        <w:rPr>
          <w:rFonts w:eastAsia="Arial"/>
          <w:sz w:val="26"/>
          <w:szCs w:val="26"/>
        </w:rPr>
        <w:t>многофункциональный комплекс преподавателя;</w:t>
      </w:r>
    </w:p>
    <w:p w:rsidR="0050308B" w:rsidRPr="00913B6B" w:rsidRDefault="0050308B" w:rsidP="0050308B">
      <w:pPr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jc w:val="both"/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технические средства обучения (средства ИКТ): компьютеры (рабочие станции с CD ROM (DVD ROM); 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jc w:val="both"/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наглядные пособия (комплекты учебных таблиц, плакаты): «Организация рабочего места и техника безопасност</w:t>
      </w:r>
      <w:bookmarkStart w:id="0" w:name="_GoBack"/>
      <w:bookmarkEnd w:id="0"/>
      <w:r w:rsidRPr="00913B6B">
        <w:rPr>
          <w:rFonts w:eastAsia="Arial"/>
          <w:sz w:val="26"/>
          <w:szCs w:val="26"/>
        </w:rPr>
        <w:t>и», «Архитектура компьютера», «Архитектура компьютерных сетей», «Виды профессиональной информационной деятельности человека и используемые инструменты (технические средства и информационные ресурсы)», «Раскладка клавиатуры, используемая при клавиатурном письме», «История информатики»; схемы: «Моделирование, формализация, алгоритмизация», «Основные этапы разработки программ», «Системы счисления», «Логические операции», «Блок-схемы», «Алгоритмические конструкции», «Структуры баз данных», «Структуры веб-ресурсов», портреты выдающихся ученых в области информатики и информационных технологии и др.);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jc w:val="both"/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компьютеры на рабочих местах с системным программным обеспечением (для операционной системы Windows или операционной системы Linux), системами программирования и прикладным программным обеспечением по каждой теме программы учебной дисциплины «Информатика»;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печатные и экранно-звуковые средства обучения;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расходные материалы: бумага, картриджи для принтера и копировального аппарата, диск для записи (CD-R или CD-RW);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учебно-практическое и учебно-лабораторное оборудование;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jc w:val="both"/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модели: «Устройство персонального компьютера», «Преобразование информации в компьютере», «Информационные сети и передача информации», «Модели основных устройств ИКТ»;</w:t>
      </w:r>
    </w:p>
    <w:p w:rsidR="0050308B" w:rsidRPr="00913B6B" w:rsidRDefault="0050308B" w:rsidP="0050308B">
      <w:pPr>
        <w:numPr>
          <w:ilvl w:val="0"/>
          <w:numId w:val="7"/>
        </w:numPr>
        <w:tabs>
          <w:tab w:val="left" w:pos="820"/>
        </w:tabs>
        <w:rPr>
          <w:rFonts w:eastAsia="Arial"/>
          <w:sz w:val="26"/>
          <w:szCs w:val="26"/>
        </w:rPr>
      </w:pPr>
      <w:r w:rsidRPr="00913B6B">
        <w:rPr>
          <w:rFonts w:eastAsia="Arial"/>
          <w:sz w:val="26"/>
          <w:szCs w:val="26"/>
        </w:rPr>
        <w:t>вспомогательное оборудование;</w:t>
      </w: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50308B" w:rsidRPr="00913B6B" w:rsidRDefault="0050308B" w:rsidP="0050308B">
      <w:pPr>
        <w:tabs>
          <w:tab w:val="left" w:pos="820"/>
        </w:tabs>
        <w:rPr>
          <w:rFonts w:eastAsia="Arial"/>
          <w:sz w:val="26"/>
          <w:szCs w:val="26"/>
        </w:rPr>
      </w:pPr>
    </w:p>
    <w:p w:rsidR="00B341F4" w:rsidRPr="00913B6B" w:rsidRDefault="00B341F4" w:rsidP="00B341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rPr>
          <w:b/>
          <w:sz w:val="26"/>
          <w:szCs w:val="26"/>
        </w:rPr>
      </w:pPr>
      <w:r w:rsidRPr="00913B6B">
        <w:rPr>
          <w:b/>
          <w:sz w:val="26"/>
          <w:szCs w:val="26"/>
        </w:rPr>
        <w:lastRenderedPageBreak/>
        <w:t>3.2. Информационное обеспечение обучения</w:t>
      </w:r>
    </w:p>
    <w:p w:rsidR="00B341F4" w:rsidRPr="00913B6B" w:rsidRDefault="00B341F4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b/>
          <w:bCs/>
          <w:sz w:val="26"/>
          <w:szCs w:val="26"/>
        </w:rPr>
      </w:pPr>
      <w:r w:rsidRPr="00913B6B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B341F4" w:rsidRPr="00913B6B" w:rsidRDefault="00B341F4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firstLine="284"/>
        <w:jc w:val="both"/>
        <w:rPr>
          <w:bCs/>
          <w:sz w:val="26"/>
          <w:szCs w:val="26"/>
        </w:rPr>
      </w:pPr>
      <w:r w:rsidRPr="00913B6B">
        <w:rPr>
          <w:bCs/>
          <w:sz w:val="26"/>
          <w:szCs w:val="26"/>
        </w:rPr>
        <w:t>Возможность использования Интернет-ресурсов реализуется через читальный зал библиотеки и кабинеты информатики.</w:t>
      </w:r>
    </w:p>
    <w:p w:rsidR="00B341F4" w:rsidRPr="00913B6B" w:rsidRDefault="00B341F4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firstLine="709"/>
        <w:jc w:val="center"/>
        <w:rPr>
          <w:b/>
          <w:bCs/>
          <w:sz w:val="26"/>
          <w:szCs w:val="26"/>
        </w:rPr>
      </w:pPr>
      <w:r w:rsidRPr="00913B6B">
        <w:rPr>
          <w:b/>
          <w:bCs/>
          <w:sz w:val="26"/>
          <w:szCs w:val="26"/>
        </w:rPr>
        <w:t>Основные источники:</w:t>
      </w:r>
    </w:p>
    <w:p w:rsidR="00837CB1" w:rsidRPr="00913B6B" w:rsidRDefault="00837CB1" w:rsidP="008943A2">
      <w:pPr>
        <w:ind w:firstLine="567"/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1. Гвоздева, В. А. Информатика, автоматизированные информационные технологии и системы : учебник / В.А. Гвоздева. — Москва : ФОРУМ : ИНФРА-М, 2019. — 542 с. — (Среднее профессиональное образование). - ISBN 978-5-8199-0856-3. - Текст : электронный. - URL: </w:t>
      </w:r>
      <w:r w:rsidRPr="00913B6B">
        <w:rPr>
          <w:rStyle w:val="ae"/>
          <w:sz w:val="26"/>
          <w:szCs w:val="26"/>
        </w:rPr>
        <w:t>https://znanium.com/catalog/document?id=333415</w:t>
      </w:r>
      <w:r w:rsidRPr="00913B6B">
        <w:rPr>
          <w:sz w:val="26"/>
          <w:szCs w:val="26"/>
        </w:rPr>
        <w:t xml:space="preserve"> </w:t>
      </w:r>
    </w:p>
    <w:p w:rsidR="00837CB1" w:rsidRPr="00913B6B" w:rsidRDefault="00837CB1" w:rsidP="008943A2">
      <w:pPr>
        <w:ind w:firstLine="567"/>
        <w:jc w:val="both"/>
        <w:rPr>
          <w:sz w:val="26"/>
          <w:szCs w:val="26"/>
        </w:rPr>
      </w:pPr>
    </w:p>
    <w:p w:rsidR="00837CB1" w:rsidRPr="00913B6B" w:rsidRDefault="00837CB1" w:rsidP="008943A2">
      <w:pPr>
        <w:ind w:firstLine="567"/>
        <w:jc w:val="both"/>
        <w:rPr>
          <w:sz w:val="26"/>
          <w:szCs w:val="26"/>
        </w:rPr>
      </w:pPr>
      <w:r w:rsidRPr="00913B6B">
        <w:rPr>
          <w:sz w:val="26"/>
          <w:szCs w:val="26"/>
        </w:rPr>
        <w:t xml:space="preserve">2. Федотова, Е. Л. Информационные технологии в профессиональной деятельности : учебное пособие / Е.Л. Федотова. — Москва : ФОРУМ : ИНФРА-М, 2019. — 367 с. — (Среднее профессиональное образование). - ISBN 978-5-8199-0752-8. - Текст : электронный. - URL: </w:t>
      </w:r>
      <w:r w:rsidRPr="00913B6B">
        <w:rPr>
          <w:rStyle w:val="ae"/>
          <w:sz w:val="26"/>
          <w:szCs w:val="26"/>
        </w:rPr>
        <w:t>https://znanium.com/catalog/document?id=338506</w:t>
      </w:r>
      <w:r w:rsidRPr="00913B6B">
        <w:rPr>
          <w:sz w:val="26"/>
          <w:szCs w:val="26"/>
        </w:rPr>
        <w:t xml:space="preserve">  .</w:t>
      </w:r>
    </w:p>
    <w:p w:rsidR="00837CB1" w:rsidRPr="00913B6B" w:rsidRDefault="00837CB1" w:rsidP="008943A2">
      <w:pPr>
        <w:ind w:firstLine="567"/>
        <w:jc w:val="both"/>
        <w:rPr>
          <w:sz w:val="26"/>
          <w:szCs w:val="26"/>
        </w:rPr>
      </w:pPr>
    </w:p>
    <w:p w:rsidR="00B341F4" w:rsidRPr="00913B6B" w:rsidRDefault="00B341F4" w:rsidP="008943A2">
      <w:pPr>
        <w:spacing w:line="276" w:lineRule="auto"/>
        <w:jc w:val="both"/>
        <w:rPr>
          <w:sz w:val="26"/>
          <w:szCs w:val="26"/>
        </w:rPr>
      </w:pPr>
      <w:r w:rsidRPr="00913B6B">
        <w:rPr>
          <w:sz w:val="26"/>
          <w:szCs w:val="26"/>
        </w:rPr>
        <w:t>Интернет-ресурсы:</w:t>
      </w:r>
    </w:p>
    <w:p w:rsidR="00B341F4" w:rsidRPr="00913B6B" w:rsidRDefault="00B341F4" w:rsidP="008943A2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913B6B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1" w:history="1">
        <w:r w:rsidRPr="00913B6B">
          <w:rPr>
            <w:bCs/>
            <w:color w:val="000000"/>
            <w:sz w:val="26"/>
            <w:szCs w:val="26"/>
            <w:u w:val="single"/>
          </w:rPr>
          <w:t>http://znanium.com/</w:t>
        </w:r>
      </w:hyperlink>
      <w:r w:rsidRPr="00913B6B">
        <w:rPr>
          <w:bCs/>
          <w:color w:val="000000"/>
          <w:sz w:val="26"/>
          <w:szCs w:val="26"/>
        </w:rPr>
        <w:t xml:space="preserve"> </w:t>
      </w:r>
    </w:p>
    <w:p w:rsidR="00B341F4" w:rsidRPr="00913B6B" w:rsidRDefault="00B341F4" w:rsidP="008943A2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913B6B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B341F4" w:rsidRPr="00913B6B" w:rsidRDefault="00B341F4" w:rsidP="008943A2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913B6B">
        <w:rPr>
          <w:color w:val="000000"/>
          <w:sz w:val="26"/>
          <w:szCs w:val="26"/>
          <w:lang w:val="en-US"/>
        </w:rPr>
        <w:t>http</w:t>
      </w:r>
      <w:r w:rsidRPr="00913B6B">
        <w:rPr>
          <w:color w:val="000000"/>
          <w:sz w:val="26"/>
          <w:szCs w:val="26"/>
        </w:rPr>
        <w:t xml:space="preserve">: // </w:t>
      </w:r>
      <w:r w:rsidRPr="00913B6B">
        <w:rPr>
          <w:color w:val="000000"/>
          <w:sz w:val="26"/>
          <w:szCs w:val="26"/>
          <w:lang w:val="en-US"/>
        </w:rPr>
        <w:t>www</w:t>
      </w:r>
      <w:r w:rsidRPr="00913B6B">
        <w:rPr>
          <w:color w:val="000000"/>
          <w:sz w:val="26"/>
          <w:szCs w:val="26"/>
        </w:rPr>
        <w:t xml:space="preserve">. </w:t>
      </w:r>
      <w:r w:rsidRPr="00913B6B">
        <w:rPr>
          <w:color w:val="000000"/>
          <w:sz w:val="26"/>
          <w:szCs w:val="26"/>
          <w:lang w:val="en-US"/>
        </w:rPr>
        <w:t>electromonter</w:t>
      </w:r>
      <w:r w:rsidRPr="00913B6B">
        <w:rPr>
          <w:color w:val="000000"/>
          <w:sz w:val="26"/>
          <w:szCs w:val="26"/>
        </w:rPr>
        <w:t>.</w:t>
      </w:r>
      <w:r w:rsidRPr="00913B6B">
        <w:rPr>
          <w:color w:val="000000"/>
          <w:sz w:val="26"/>
          <w:szCs w:val="26"/>
          <w:lang w:val="en-US"/>
        </w:rPr>
        <w:t>info</w:t>
      </w:r>
    </w:p>
    <w:p w:rsidR="00B341F4" w:rsidRPr="00913B6B" w:rsidRDefault="00B341F4" w:rsidP="008943A2">
      <w:pPr>
        <w:spacing w:line="276" w:lineRule="auto"/>
        <w:jc w:val="both"/>
        <w:rPr>
          <w:color w:val="000000"/>
          <w:sz w:val="26"/>
          <w:szCs w:val="26"/>
        </w:rPr>
      </w:pPr>
      <w:r w:rsidRPr="00913B6B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B341F4" w:rsidRPr="00913B6B" w:rsidRDefault="00B341F4" w:rsidP="008943A2">
      <w:pPr>
        <w:spacing w:line="276" w:lineRule="auto"/>
        <w:jc w:val="both"/>
        <w:rPr>
          <w:color w:val="000000"/>
          <w:sz w:val="26"/>
          <w:szCs w:val="26"/>
        </w:rPr>
      </w:pPr>
      <w:r w:rsidRPr="00913B6B">
        <w:rPr>
          <w:color w:val="000000"/>
          <w:sz w:val="26"/>
          <w:szCs w:val="26"/>
        </w:rPr>
        <w:t>ресурсов</w:t>
      </w:r>
      <w:r w:rsidRPr="00913B6B">
        <w:rPr>
          <w:b/>
          <w:sz w:val="26"/>
          <w:szCs w:val="26"/>
        </w:rPr>
        <w:t>.</w:t>
      </w:r>
    </w:p>
    <w:p w:rsidR="00B341F4" w:rsidRPr="00913B6B" w:rsidRDefault="00B341F4" w:rsidP="008943A2">
      <w:pPr>
        <w:spacing w:line="276" w:lineRule="auto"/>
        <w:ind w:left="142" w:hanging="142"/>
        <w:jc w:val="both"/>
        <w:rPr>
          <w:sz w:val="26"/>
          <w:szCs w:val="26"/>
        </w:rPr>
      </w:pPr>
      <w:r w:rsidRPr="00913B6B">
        <w:rPr>
          <w:color w:val="000000"/>
          <w:sz w:val="26"/>
          <w:szCs w:val="26"/>
        </w:rPr>
        <w:t xml:space="preserve">4. </w:t>
      </w:r>
      <w:hyperlink r:id="rId12" w:history="1">
        <w:r w:rsidRPr="00913B6B">
          <w:rPr>
            <w:color w:val="0000FF"/>
            <w:sz w:val="26"/>
            <w:szCs w:val="26"/>
            <w:u w:val="single"/>
            <w:lang w:val="en-US"/>
          </w:rPr>
          <w:t>http</w:t>
        </w:r>
        <w:r w:rsidRPr="00913B6B">
          <w:rPr>
            <w:color w:val="0000FF"/>
            <w:sz w:val="26"/>
            <w:szCs w:val="26"/>
            <w:u w:val="single"/>
          </w:rPr>
          <w:t>://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www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svaga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ru</w:t>
        </w:r>
        <w:r w:rsidRPr="00913B6B">
          <w:rPr>
            <w:color w:val="0000FF"/>
            <w:sz w:val="26"/>
            <w:szCs w:val="26"/>
            <w:u w:val="single"/>
          </w:rPr>
          <w:t>/</w:t>
        </w:r>
      </w:hyperlink>
      <w:r w:rsidRPr="00913B6B">
        <w:rPr>
          <w:color w:val="000000"/>
          <w:sz w:val="26"/>
          <w:szCs w:val="26"/>
        </w:rPr>
        <w:t>.</w:t>
      </w:r>
    </w:p>
    <w:p w:rsidR="00B341F4" w:rsidRPr="00913B6B" w:rsidRDefault="00B341F4" w:rsidP="008943A2">
      <w:pPr>
        <w:spacing w:line="276" w:lineRule="auto"/>
        <w:ind w:left="142" w:hanging="142"/>
        <w:jc w:val="both"/>
        <w:rPr>
          <w:sz w:val="26"/>
          <w:szCs w:val="26"/>
        </w:rPr>
      </w:pPr>
      <w:r w:rsidRPr="00913B6B">
        <w:rPr>
          <w:color w:val="000000"/>
          <w:sz w:val="26"/>
          <w:szCs w:val="26"/>
        </w:rPr>
        <w:t xml:space="preserve">5. </w:t>
      </w:r>
      <w:hyperlink r:id="rId13" w:history="1">
        <w:r w:rsidRPr="00913B6B">
          <w:rPr>
            <w:color w:val="0000FF"/>
            <w:sz w:val="26"/>
            <w:szCs w:val="26"/>
            <w:u w:val="single"/>
            <w:lang w:val="en-US"/>
          </w:rPr>
          <w:t>http</w:t>
        </w:r>
        <w:r w:rsidRPr="00913B6B">
          <w:rPr>
            <w:color w:val="0000FF"/>
            <w:sz w:val="26"/>
            <w:szCs w:val="26"/>
            <w:u w:val="single"/>
          </w:rPr>
          <w:t>://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svarka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dukon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ru</w:t>
        </w:r>
        <w:r w:rsidRPr="00913B6B">
          <w:rPr>
            <w:color w:val="0000FF"/>
            <w:sz w:val="26"/>
            <w:szCs w:val="26"/>
            <w:u w:val="single"/>
          </w:rPr>
          <w:t>/</w:t>
        </w:r>
      </w:hyperlink>
      <w:r w:rsidRPr="00913B6B">
        <w:rPr>
          <w:color w:val="000000"/>
          <w:sz w:val="26"/>
          <w:szCs w:val="26"/>
        </w:rPr>
        <w:t>.</w:t>
      </w:r>
    </w:p>
    <w:p w:rsidR="00B341F4" w:rsidRPr="00913B6B" w:rsidRDefault="00B341F4" w:rsidP="008943A2">
      <w:pPr>
        <w:spacing w:line="276" w:lineRule="auto"/>
        <w:ind w:left="142" w:hanging="142"/>
        <w:jc w:val="both"/>
        <w:rPr>
          <w:sz w:val="26"/>
          <w:szCs w:val="26"/>
        </w:rPr>
      </w:pPr>
      <w:r w:rsidRPr="00913B6B">
        <w:rPr>
          <w:color w:val="000000"/>
          <w:sz w:val="26"/>
          <w:szCs w:val="26"/>
        </w:rPr>
        <w:t xml:space="preserve">6. </w:t>
      </w:r>
      <w:hyperlink r:id="rId14" w:history="1">
        <w:r w:rsidRPr="00913B6B">
          <w:rPr>
            <w:color w:val="0000FF"/>
            <w:sz w:val="26"/>
            <w:szCs w:val="26"/>
            <w:u w:val="single"/>
            <w:lang w:val="en-US"/>
          </w:rPr>
          <w:t>http</w:t>
        </w:r>
        <w:r w:rsidRPr="00913B6B">
          <w:rPr>
            <w:color w:val="0000FF"/>
            <w:sz w:val="26"/>
            <w:szCs w:val="26"/>
            <w:u w:val="single"/>
          </w:rPr>
          <w:t>://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www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esab</w:t>
        </w:r>
        <w:r w:rsidRPr="00913B6B">
          <w:rPr>
            <w:color w:val="0000FF"/>
            <w:sz w:val="26"/>
            <w:szCs w:val="26"/>
            <w:u w:val="single"/>
          </w:rPr>
          <w:t>.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com</w:t>
        </w:r>
        <w:r w:rsidRPr="00913B6B">
          <w:rPr>
            <w:color w:val="0000FF"/>
            <w:sz w:val="26"/>
            <w:szCs w:val="26"/>
            <w:u w:val="single"/>
          </w:rPr>
          <w:t>/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ru</w:t>
        </w:r>
        <w:r w:rsidRPr="00913B6B">
          <w:rPr>
            <w:color w:val="0000FF"/>
            <w:sz w:val="26"/>
            <w:szCs w:val="26"/>
            <w:u w:val="single"/>
          </w:rPr>
          <w:t>/</w:t>
        </w:r>
        <w:r w:rsidRPr="00913B6B">
          <w:rPr>
            <w:color w:val="0000FF"/>
            <w:sz w:val="26"/>
            <w:szCs w:val="26"/>
            <w:u w:val="single"/>
            <w:lang w:val="en-US"/>
          </w:rPr>
          <w:t>ru</w:t>
        </w:r>
        <w:r w:rsidRPr="00913B6B">
          <w:rPr>
            <w:color w:val="0000FF"/>
            <w:sz w:val="26"/>
            <w:szCs w:val="26"/>
            <w:u w:val="single"/>
          </w:rPr>
          <w:t>/</w:t>
        </w:r>
      </w:hyperlink>
      <w:r w:rsidRPr="00913B6B">
        <w:rPr>
          <w:color w:val="000000"/>
          <w:sz w:val="26"/>
          <w:szCs w:val="26"/>
        </w:rPr>
        <w:t>.</w:t>
      </w:r>
    </w:p>
    <w:p w:rsidR="00B341F4" w:rsidRPr="00913B6B" w:rsidRDefault="00B341F4" w:rsidP="008943A2">
      <w:pPr>
        <w:spacing w:line="276" w:lineRule="auto"/>
        <w:jc w:val="both"/>
        <w:rPr>
          <w:bCs/>
          <w:sz w:val="26"/>
          <w:szCs w:val="26"/>
        </w:rPr>
      </w:pPr>
      <w:r w:rsidRPr="00913B6B">
        <w:rPr>
          <w:bCs/>
          <w:sz w:val="26"/>
          <w:szCs w:val="26"/>
        </w:rPr>
        <w:t xml:space="preserve">Сервисы и инструменты: </w:t>
      </w:r>
    </w:p>
    <w:p w:rsidR="00B341F4" w:rsidRPr="00913B6B" w:rsidRDefault="00B341F4" w:rsidP="008943A2">
      <w:pPr>
        <w:spacing w:line="276" w:lineRule="auto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 xml:space="preserve">1. Skype (режим доступа: https://www.skype.com/) </w:t>
      </w:r>
    </w:p>
    <w:p w:rsidR="00B341F4" w:rsidRPr="00913B6B" w:rsidRDefault="00B341F4" w:rsidP="008943A2">
      <w:pPr>
        <w:spacing w:line="276" w:lineRule="auto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 xml:space="preserve">2. Zoom (режим доступа: </w:t>
      </w:r>
      <w:hyperlink r:id="rId15" w:history="1">
        <w:r w:rsidRPr="00913B6B">
          <w:rPr>
            <w:i/>
            <w:color w:val="0000FF"/>
            <w:sz w:val="26"/>
            <w:szCs w:val="26"/>
            <w:u w:val="single"/>
          </w:rPr>
          <w:t>https://zoom.us/</w:t>
        </w:r>
      </w:hyperlink>
      <w:r w:rsidRPr="00913B6B">
        <w:rPr>
          <w:i/>
          <w:sz w:val="26"/>
          <w:szCs w:val="26"/>
        </w:rPr>
        <w:t>)</w:t>
      </w:r>
    </w:p>
    <w:p w:rsidR="00B341F4" w:rsidRPr="00913B6B" w:rsidRDefault="00B341F4" w:rsidP="008943A2">
      <w:pPr>
        <w:spacing w:line="276" w:lineRule="auto"/>
        <w:jc w:val="both"/>
        <w:rPr>
          <w:i/>
          <w:sz w:val="26"/>
          <w:szCs w:val="26"/>
        </w:rPr>
      </w:pPr>
      <w:r w:rsidRPr="00913B6B">
        <w:rPr>
          <w:i/>
          <w:sz w:val="26"/>
          <w:szCs w:val="26"/>
        </w:rPr>
        <w:t xml:space="preserve">3. https://disk.yandex.ru/ </w:t>
      </w:r>
    </w:p>
    <w:p w:rsidR="00B341F4" w:rsidRPr="00913B6B" w:rsidRDefault="00B341F4" w:rsidP="008943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sz w:val="26"/>
          <w:szCs w:val="26"/>
        </w:rPr>
        <w:sectPr w:rsidR="00B341F4" w:rsidRPr="00913B6B" w:rsidSect="00B341F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341F4" w:rsidRPr="00913B6B" w:rsidRDefault="00B341F4" w:rsidP="00B341F4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hanging="644"/>
        <w:rPr>
          <w:b/>
          <w:caps/>
          <w:sz w:val="26"/>
          <w:szCs w:val="26"/>
        </w:rPr>
      </w:pPr>
      <w:r w:rsidRPr="00913B6B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B341F4" w:rsidRPr="00913B6B" w:rsidRDefault="008943A2" w:rsidP="00B341F4">
      <w:pPr>
        <w:spacing w:after="120"/>
        <w:rPr>
          <w:sz w:val="26"/>
          <w:szCs w:val="26"/>
        </w:rPr>
      </w:pPr>
      <w:r w:rsidRPr="00913B6B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B341F4" w:rsidRPr="00913B6B" w:rsidRDefault="00B341F4" w:rsidP="00B341F4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954"/>
        <w:gridCol w:w="3241"/>
      </w:tblGrid>
      <w:tr w:rsidR="00B341F4" w:rsidRPr="00913B6B" w:rsidTr="008943A2">
        <w:trPr>
          <w:trHeight w:val="62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bCs/>
                <w:sz w:val="26"/>
                <w:szCs w:val="26"/>
              </w:rPr>
              <w:t>Перечень профессиональных компетенций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1F4" w:rsidRPr="00913B6B" w:rsidRDefault="00B341F4" w:rsidP="00B341F4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41F4" w:rsidRPr="00913B6B" w:rsidRDefault="00B341F4" w:rsidP="00B341F4">
            <w:pPr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1F4" w:rsidRPr="00913B6B" w:rsidRDefault="00B341F4" w:rsidP="00B341F4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41F4" w:rsidRPr="00913B6B" w:rsidTr="008943A2">
        <w:trPr>
          <w:trHeight w:val="1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ПК1.1. ПК1.2. ПК4.4</w:t>
            </w:r>
          </w:p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Умения:</w:t>
            </w:r>
          </w:p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У1.</w:t>
            </w:r>
            <w:r w:rsidRPr="00913B6B">
              <w:rPr>
                <w:sz w:val="26"/>
                <w:szCs w:val="26"/>
              </w:rPr>
              <w:t xml:space="preserve">  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B341F4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ПК1.3. ПК1.5.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 xml:space="preserve">У2. </w:t>
            </w:r>
            <w:r w:rsidRPr="00913B6B">
              <w:rPr>
                <w:sz w:val="26"/>
                <w:szCs w:val="26"/>
              </w:rPr>
              <w:t>Использовать в профессиональной деятельности различные виды программного обеспечения, в т.ч. специального;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B341F4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ПК1.4. ПК1.6.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У3.</w:t>
            </w:r>
            <w:r w:rsidRPr="00913B6B">
              <w:rPr>
                <w:sz w:val="26"/>
                <w:szCs w:val="26"/>
              </w:rPr>
              <w:t xml:space="preserve"> Применять компьютерные и телекоммуникационные средства.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8E4161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ПК1.1. ПК1.2. ПК4.4</w:t>
            </w:r>
          </w:p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913B6B">
              <w:rPr>
                <w:b/>
                <w:i/>
                <w:sz w:val="26"/>
                <w:szCs w:val="26"/>
              </w:rPr>
              <w:t>У4.</w:t>
            </w:r>
            <w:r w:rsidRPr="00913B6B">
              <w:rPr>
                <w:i/>
                <w:sz w:val="26"/>
                <w:szCs w:val="26"/>
              </w:rPr>
              <w:t xml:space="preserve"> пользоваться прикладным программным обеспечением в сфере профессиональной деятельно</w:t>
            </w:r>
            <w:r w:rsidRPr="00913B6B">
              <w:rPr>
                <w:i/>
                <w:sz w:val="26"/>
                <w:szCs w:val="26"/>
              </w:rPr>
              <w:softHyphen/>
              <w:t xml:space="preserve">сти и владеть методами сбора, хранения и обработки информации;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8E4161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ПК1.4. ПК1.6.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913B6B">
              <w:rPr>
                <w:b/>
                <w:i/>
                <w:sz w:val="26"/>
                <w:szCs w:val="26"/>
              </w:rPr>
              <w:t>У5.</w:t>
            </w:r>
            <w:r w:rsidRPr="00913B6B">
              <w:rPr>
                <w:i/>
                <w:sz w:val="26"/>
                <w:szCs w:val="26"/>
              </w:rPr>
              <w:t xml:space="preserve"> осуществлять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8E4161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ПК1.4. ПК1.6.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913B6B">
              <w:rPr>
                <w:b/>
                <w:i/>
                <w:sz w:val="26"/>
                <w:szCs w:val="26"/>
              </w:rPr>
              <w:t>У6.</w:t>
            </w:r>
            <w:r w:rsidRPr="00913B6B">
              <w:rPr>
                <w:i/>
                <w:sz w:val="26"/>
                <w:szCs w:val="26"/>
              </w:rPr>
              <w:t xml:space="preserve"> использовать программное обеспечение в профессиональной деятельности;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8E4161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ПК1.4. ПК1.6.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913B6B">
              <w:rPr>
                <w:b/>
                <w:i/>
                <w:sz w:val="26"/>
                <w:szCs w:val="26"/>
              </w:rPr>
              <w:t>У7.</w:t>
            </w:r>
            <w:r w:rsidRPr="00913B6B">
              <w:rPr>
                <w:i/>
                <w:sz w:val="26"/>
                <w:szCs w:val="26"/>
              </w:rPr>
              <w:t xml:space="preserve"> применять компьютерные и телекоммуникационные средства.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8E4161">
            <w:pPr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B341F4" w:rsidRPr="00913B6B" w:rsidTr="008943A2">
        <w:trPr>
          <w:trHeight w:val="9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ПК2.1. ПК2.4. ПК4.5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>Основные понятия автоматизированной обработки информации;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B341F4" w:rsidRPr="00913B6B" w:rsidTr="008943A2">
        <w:trPr>
          <w:trHeight w:val="8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ПК2.1. ПК2.3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 xml:space="preserve"> Общий состав и структуру персональных компьютеров и вычислительных систем;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B341F4" w:rsidRPr="00913B6B" w:rsidTr="008943A2"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ПК2.2. ПК3.2.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 xml:space="preserve"> 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  <w:tr w:rsidR="00B341F4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ПК3.1. ПК4.3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З4.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 xml:space="preserve"> Методы и средства сбора, обработки, хранения, передачи и накопления информации;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bCs/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  <w:tr w:rsidR="00B341F4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ПК3.3. ПК4.2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З5.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 xml:space="preserve"> Базовые системные программные продукты и пакеты прикладных программ в области профессиональной деятельности;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  <w:tr w:rsidR="00B341F4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ПК2.1. ПК3.4. ПК4.1.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З6.</w:t>
            </w:r>
            <w:r w:rsidRPr="00913B6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методы и приемы обеспечения информационной безопасности.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1F4" w:rsidRPr="00913B6B" w:rsidRDefault="00B341F4" w:rsidP="00B341F4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  <w:tr w:rsidR="000841C7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C7" w:rsidRPr="00913B6B" w:rsidRDefault="000841C7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ПК2.1. ПК3.4. ПК4.1.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C7" w:rsidRPr="00913B6B" w:rsidRDefault="000841C7" w:rsidP="008E41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З7.</w:t>
            </w:r>
            <w:r w:rsidRPr="00913B6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Техно</w:t>
            </w:r>
            <w:r w:rsidRPr="00913B6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логию поиска информации;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C7" w:rsidRPr="00913B6B" w:rsidRDefault="000841C7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  <w:tr w:rsidR="008E4161" w:rsidRPr="00913B6B" w:rsidTr="008943A2">
        <w:trPr>
          <w:trHeight w:val="4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61" w:rsidRPr="00913B6B" w:rsidRDefault="008E4161" w:rsidP="00B341F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sz w:val="26"/>
                <w:szCs w:val="26"/>
              </w:rPr>
              <w:t>ПК2.1. ПК3.4. ПК4.1.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0841C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13B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З8.</w:t>
            </w:r>
            <w:r w:rsidRPr="00913B6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технологию освоения па</w:t>
            </w:r>
            <w:r w:rsidRPr="00913B6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кетов прикладных программ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161" w:rsidRPr="00913B6B" w:rsidRDefault="008E416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b/>
          <w:sz w:val="26"/>
          <w:szCs w:val="26"/>
        </w:rPr>
      </w:pPr>
    </w:p>
    <w:tbl>
      <w:tblPr>
        <w:tblW w:w="50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6"/>
        <w:gridCol w:w="5732"/>
      </w:tblGrid>
      <w:tr w:rsidR="00837CB1" w:rsidRPr="00913B6B" w:rsidTr="008943A2">
        <w:tc>
          <w:tcPr>
            <w:tcW w:w="2170" w:type="pct"/>
          </w:tcPr>
          <w:p w:rsidR="00837CB1" w:rsidRPr="00913B6B" w:rsidRDefault="00837CB1" w:rsidP="00B341F4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bCs/>
                <w:sz w:val="26"/>
                <w:szCs w:val="26"/>
              </w:rPr>
              <w:t>Результаты</w:t>
            </w:r>
          </w:p>
          <w:p w:rsidR="00837CB1" w:rsidRPr="00913B6B" w:rsidRDefault="00837CB1" w:rsidP="00B341F4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3B6B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30" w:type="pct"/>
          </w:tcPr>
          <w:p w:rsidR="00837CB1" w:rsidRPr="00913B6B" w:rsidRDefault="00837CB1" w:rsidP="00B341F4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3B6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837CB1" w:rsidRPr="00913B6B" w:rsidTr="008943A2">
        <w:trPr>
          <w:trHeight w:val="835"/>
        </w:trPr>
        <w:tc>
          <w:tcPr>
            <w:tcW w:w="2170" w:type="pct"/>
          </w:tcPr>
          <w:p w:rsidR="00837CB1" w:rsidRPr="00913B6B" w:rsidRDefault="00837CB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</w:t>
            </w:r>
            <w:r w:rsidRPr="00913B6B">
              <w:rPr>
                <w:sz w:val="26"/>
                <w:szCs w:val="26"/>
                <w:lang w:val="en-US"/>
              </w:rPr>
              <w:t> </w:t>
            </w:r>
            <w:r w:rsidRPr="00913B6B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30" w:type="pct"/>
          </w:tcPr>
          <w:p w:rsidR="00837CB1" w:rsidRPr="00913B6B" w:rsidRDefault="00837CB1" w:rsidP="00B341F4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837CB1" w:rsidRPr="00913B6B" w:rsidTr="008943A2">
        <w:trPr>
          <w:trHeight w:val="835"/>
        </w:trPr>
        <w:tc>
          <w:tcPr>
            <w:tcW w:w="2170" w:type="pct"/>
          </w:tcPr>
          <w:p w:rsidR="00837CB1" w:rsidRPr="00913B6B" w:rsidRDefault="00837CB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30" w:type="pct"/>
          </w:tcPr>
          <w:p w:rsidR="00837CB1" w:rsidRPr="00913B6B" w:rsidRDefault="00837CB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837CB1" w:rsidRPr="00913B6B" w:rsidRDefault="00837CB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837CB1" w:rsidRPr="00913B6B" w:rsidRDefault="00837CB1" w:rsidP="00B341F4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 xml:space="preserve">ОК 4. Осуществлять поиск, анализ и оценку информации, необходимой </w:t>
            </w:r>
            <w:r w:rsidRPr="00913B6B">
              <w:rPr>
                <w:sz w:val="26"/>
                <w:szCs w:val="26"/>
              </w:rPr>
              <w:lastRenderedPageBreak/>
              <w:t>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lastRenderedPageBreak/>
              <w:t xml:space="preserve">- оценка эффективности работы с источниками информации при выполнении самостоятельной </w:t>
            </w:r>
            <w:r w:rsidRPr="00913B6B">
              <w:rPr>
                <w:sz w:val="26"/>
                <w:szCs w:val="26"/>
              </w:rPr>
              <w:lastRenderedPageBreak/>
              <w:t>работы и графической работы.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8943A2" w:rsidRPr="00913B6B" w:rsidTr="008943A2">
        <w:trPr>
          <w:trHeight w:val="835"/>
        </w:trPr>
        <w:tc>
          <w:tcPr>
            <w:tcW w:w="2170" w:type="pct"/>
          </w:tcPr>
          <w:p w:rsidR="008943A2" w:rsidRPr="00913B6B" w:rsidRDefault="008943A2" w:rsidP="008943A2">
            <w:pPr>
              <w:pStyle w:val="s1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2830" w:type="pct"/>
          </w:tcPr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8943A2" w:rsidRPr="00913B6B" w:rsidRDefault="008943A2" w:rsidP="008943A2">
            <w:pPr>
              <w:widowControl w:val="0"/>
              <w:suppressAutoHyphens/>
              <w:rPr>
                <w:sz w:val="26"/>
                <w:szCs w:val="26"/>
              </w:rPr>
            </w:pPr>
            <w:r w:rsidRPr="00913B6B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</w:tbl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rPr>
          <w:sz w:val="26"/>
          <w:szCs w:val="26"/>
        </w:rPr>
      </w:pPr>
    </w:p>
    <w:p w:rsidR="00B341F4" w:rsidRPr="00913B6B" w:rsidRDefault="00B341F4" w:rsidP="00B341F4">
      <w:pPr>
        <w:widowControl w:val="0"/>
        <w:tabs>
          <w:tab w:val="left" w:pos="6045"/>
        </w:tabs>
        <w:suppressAutoHyphens/>
        <w:rPr>
          <w:b/>
          <w:i/>
          <w:sz w:val="26"/>
          <w:szCs w:val="26"/>
        </w:rPr>
      </w:pPr>
      <w:r w:rsidRPr="00913B6B">
        <w:rPr>
          <w:b/>
          <w:i/>
          <w:sz w:val="26"/>
          <w:szCs w:val="26"/>
        </w:rPr>
        <w:tab/>
      </w:r>
    </w:p>
    <w:p w:rsidR="00B341F4" w:rsidRPr="00913B6B" w:rsidRDefault="00B341F4" w:rsidP="00B341F4">
      <w:pPr>
        <w:rPr>
          <w:sz w:val="26"/>
          <w:szCs w:val="26"/>
        </w:rPr>
      </w:pPr>
    </w:p>
    <w:p w:rsidR="0017437C" w:rsidRPr="00913B6B" w:rsidRDefault="0017437C" w:rsidP="00B3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sectPr w:rsidR="0017437C" w:rsidRPr="00913B6B" w:rsidSect="00B341F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20" w:rsidRDefault="001E0C20">
      <w:r>
        <w:separator/>
      </w:r>
    </w:p>
  </w:endnote>
  <w:endnote w:type="continuationSeparator" w:id="0">
    <w:p w:rsidR="001E0C20" w:rsidRDefault="001E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DB4" w:rsidRDefault="00115DB4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5DB4" w:rsidRDefault="00115DB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115DB4" w:rsidRDefault="00115DB4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6156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15DB4" w:rsidRDefault="00115D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20" w:rsidRDefault="001E0C20">
      <w:r>
        <w:separator/>
      </w:r>
    </w:p>
  </w:footnote>
  <w:footnote w:type="continuationSeparator" w:id="0">
    <w:p w:rsidR="001E0C20" w:rsidRDefault="001E0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04AF8"/>
    <w:multiLevelType w:val="hybridMultilevel"/>
    <w:tmpl w:val="61A4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61562"/>
    <w:rsid w:val="00067F1E"/>
    <w:rsid w:val="00075C5C"/>
    <w:rsid w:val="000841C7"/>
    <w:rsid w:val="000925E2"/>
    <w:rsid w:val="000A56F9"/>
    <w:rsid w:val="000B2A7E"/>
    <w:rsid w:val="000C55DD"/>
    <w:rsid w:val="000D5D91"/>
    <w:rsid w:val="000D5F67"/>
    <w:rsid w:val="000F2919"/>
    <w:rsid w:val="00110F7B"/>
    <w:rsid w:val="00115DB4"/>
    <w:rsid w:val="001338F6"/>
    <w:rsid w:val="00150775"/>
    <w:rsid w:val="00150AA4"/>
    <w:rsid w:val="00151160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D2E8F"/>
    <w:rsid w:val="001E0C20"/>
    <w:rsid w:val="001F4627"/>
    <w:rsid w:val="001F55AF"/>
    <w:rsid w:val="001F68F1"/>
    <w:rsid w:val="00206A59"/>
    <w:rsid w:val="002117E9"/>
    <w:rsid w:val="00211F85"/>
    <w:rsid w:val="0021375E"/>
    <w:rsid w:val="00232BE5"/>
    <w:rsid w:val="002401E9"/>
    <w:rsid w:val="002571DF"/>
    <w:rsid w:val="00257840"/>
    <w:rsid w:val="00262189"/>
    <w:rsid w:val="0026670F"/>
    <w:rsid w:val="00271984"/>
    <w:rsid w:val="0028494A"/>
    <w:rsid w:val="002A1C49"/>
    <w:rsid w:val="002A33CD"/>
    <w:rsid w:val="002C12F2"/>
    <w:rsid w:val="002C242F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23DE8"/>
    <w:rsid w:val="003248A1"/>
    <w:rsid w:val="00332104"/>
    <w:rsid w:val="0035013B"/>
    <w:rsid w:val="00351786"/>
    <w:rsid w:val="0036081E"/>
    <w:rsid w:val="003619CA"/>
    <w:rsid w:val="003B253F"/>
    <w:rsid w:val="003C19C4"/>
    <w:rsid w:val="004003F2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75B06"/>
    <w:rsid w:val="004B5816"/>
    <w:rsid w:val="004C50E7"/>
    <w:rsid w:val="004C6F83"/>
    <w:rsid w:val="004E4C66"/>
    <w:rsid w:val="00501601"/>
    <w:rsid w:val="0050308B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8297C"/>
    <w:rsid w:val="007841FB"/>
    <w:rsid w:val="00787518"/>
    <w:rsid w:val="007875FE"/>
    <w:rsid w:val="00793BE7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37CB1"/>
    <w:rsid w:val="008432AD"/>
    <w:rsid w:val="00844923"/>
    <w:rsid w:val="00854583"/>
    <w:rsid w:val="008547BD"/>
    <w:rsid w:val="00857882"/>
    <w:rsid w:val="008644F0"/>
    <w:rsid w:val="008645A3"/>
    <w:rsid w:val="00876435"/>
    <w:rsid w:val="008943A2"/>
    <w:rsid w:val="008B1F77"/>
    <w:rsid w:val="008B6335"/>
    <w:rsid w:val="008C4AA7"/>
    <w:rsid w:val="008C5BEA"/>
    <w:rsid w:val="008E4161"/>
    <w:rsid w:val="008E5BE0"/>
    <w:rsid w:val="0090327D"/>
    <w:rsid w:val="00905378"/>
    <w:rsid w:val="00906177"/>
    <w:rsid w:val="00913B6B"/>
    <w:rsid w:val="00923D7B"/>
    <w:rsid w:val="009362D9"/>
    <w:rsid w:val="009501EF"/>
    <w:rsid w:val="00952C1B"/>
    <w:rsid w:val="00962D42"/>
    <w:rsid w:val="00983811"/>
    <w:rsid w:val="009A3DDB"/>
    <w:rsid w:val="009C0A63"/>
    <w:rsid w:val="009D27E4"/>
    <w:rsid w:val="009E6C0C"/>
    <w:rsid w:val="009F43BF"/>
    <w:rsid w:val="00A04A5D"/>
    <w:rsid w:val="00A40347"/>
    <w:rsid w:val="00A45AB0"/>
    <w:rsid w:val="00A53249"/>
    <w:rsid w:val="00A814A1"/>
    <w:rsid w:val="00AA43CD"/>
    <w:rsid w:val="00AB26FA"/>
    <w:rsid w:val="00AB67CB"/>
    <w:rsid w:val="00AC2B7D"/>
    <w:rsid w:val="00AF46D2"/>
    <w:rsid w:val="00AF52F0"/>
    <w:rsid w:val="00AF7C9D"/>
    <w:rsid w:val="00B14434"/>
    <w:rsid w:val="00B15DEB"/>
    <w:rsid w:val="00B21858"/>
    <w:rsid w:val="00B27DB4"/>
    <w:rsid w:val="00B321FE"/>
    <w:rsid w:val="00B341F4"/>
    <w:rsid w:val="00B520E2"/>
    <w:rsid w:val="00B57034"/>
    <w:rsid w:val="00B61D13"/>
    <w:rsid w:val="00B657F0"/>
    <w:rsid w:val="00B70A7E"/>
    <w:rsid w:val="00B80884"/>
    <w:rsid w:val="00B95E59"/>
    <w:rsid w:val="00B96D5B"/>
    <w:rsid w:val="00BA1274"/>
    <w:rsid w:val="00BA55EE"/>
    <w:rsid w:val="00BA6FD1"/>
    <w:rsid w:val="00BB4343"/>
    <w:rsid w:val="00BC53E7"/>
    <w:rsid w:val="00BE30FE"/>
    <w:rsid w:val="00C05725"/>
    <w:rsid w:val="00C05C7C"/>
    <w:rsid w:val="00C071BA"/>
    <w:rsid w:val="00C119D7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A7C5D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578C"/>
    <w:rsid w:val="00D36E9E"/>
    <w:rsid w:val="00D42D15"/>
    <w:rsid w:val="00D73F02"/>
    <w:rsid w:val="00D9750B"/>
    <w:rsid w:val="00DA0F5D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A19"/>
    <w:rsid w:val="00EF3E8C"/>
    <w:rsid w:val="00F01C46"/>
    <w:rsid w:val="00F21131"/>
    <w:rsid w:val="00F244DB"/>
    <w:rsid w:val="00F24F49"/>
    <w:rsid w:val="00F43880"/>
    <w:rsid w:val="00F439C5"/>
    <w:rsid w:val="00F579D2"/>
    <w:rsid w:val="00F71934"/>
    <w:rsid w:val="00F869FA"/>
    <w:rsid w:val="00F87119"/>
    <w:rsid w:val="00FA19B1"/>
    <w:rsid w:val="00FA28CF"/>
    <w:rsid w:val="00FB3B30"/>
    <w:rsid w:val="00FB687D"/>
    <w:rsid w:val="00FC4CF5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  <w15:docId w15:val="{A4A6C390-34DB-457B-A858-7A9531A5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styleId="af">
    <w:name w:val="Normal (Web)"/>
    <w:basedOn w:val="a"/>
    <w:uiPriority w:val="99"/>
    <w:semiHidden/>
    <w:unhideWhenUsed/>
    <w:qFormat/>
    <w:rsid w:val="008645A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1D2E8F"/>
    <w:pPr>
      <w:spacing w:after="120"/>
    </w:pPr>
  </w:style>
  <w:style w:type="character" w:customStyle="1" w:styleId="af1">
    <w:name w:val="Основной текст Знак"/>
    <w:basedOn w:val="a0"/>
    <w:link w:val="af0"/>
    <w:rsid w:val="001D2E8F"/>
    <w:rPr>
      <w:sz w:val="24"/>
      <w:szCs w:val="24"/>
    </w:rPr>
  </w:style>
  <w:style w:type="paragraph" w:customStyle="1" w:styleId="110">
    <w:name w:val="1Стиль1"/>
    <w:basedOn w:val="a"/>
    <w:rsid w:val="001D2E8F"/>
    <w:pPr>
      <w:ind w:firstLine="709"/>
      <w:jc w:val="both"/>
    </w:pPr>
    <w:rPr>
      <w:rFonts w:ascii="Arial" w:hAnsi="Arial"/>
      <w:szCs w:val="20"/>
    </w:rPr>
  </w:style>
  <w:style w:type="paragraph" w:styleId="af2">
    <w:name w:val="Block Text"/>
    <w:basedOn w:val="a"/>
    <w:rsid w:val="001D2E8F"/>
    <w:pPr>
      <w:widowControl w:val="0"/>
      <w:shd w:val="clear" w:color="auto" w:fill="FFFFFF"/>
      <w:autoSpaceDE w:val="0"/>
      <w:autoSpaceDN w:val="0"/>
      <w:adjustRightInd w:val="0"/>
      <w:ind w:left="14" w:right="15" w:firstLine="720"/>
      <w:jc w:val="both"/>
    </w:pPr>
    <w:rPr>
      <w:rFonts w:cs="Courier New"/>
      <w:color w:val="000000"/>
      <w:sz w:val="28"/>
      <w:szCs w:val="34"/>
    </w:rPr>
  </w:style>
  <w:style w:type="paragraph" w:customStyle="1" w:styleId="s1">
    <w:name w:val="s_1"/>
    <w:basedOn w:val="a"/>
    <w:rsid w:val="00EF3A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vaga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sab.com/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0B90-DB19-4975-9ACF-F3372012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14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Admin</cp:lastModifiedBy>
  <cp:revision>97</cp:revision>
  <cp:lastPrinted>2021-11-15T05:13:00Z</cp:lastPrinted>
  <dcterms:created xsi:type="dcterms:W3CDTF">2014-10-14T16:03:00Z</dcterms:created>
  <dcterms:modified xsi:type="dcterms:W3CDTF">2022-03-28T11:16:00Z</dcterms:modified>
</cp:coreProperties>
</file>